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E2FC" w14:textId="77777777" w:rsidR="00DA0A18" w:rsidRDefault="00DA0A18" w:rsidP="00DC3480">
      <w:pPr>
        <w:spacing w:line="240" w:lineRule="exact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CE2E48E" w14:textId="25173A5D"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ПОЛОЖЕНИЕ О КОНКУРСЕ </w:t>
      </w:r>
    </w:p>
    <w:p w14:paraId="576716D8" w14:textId="2FF04B79"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на участие в дополнительной общеразвивающей программе </w:t>
      </w:r>
    </w:p>
    <w:p w14:paraId="28E42EAB" w14:textId="651AF67D" w:rsidR="00E54592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1F4CB9">
        <w:rPr>
          <w:rFonts w:ascii="Times New Roman" w:eastAsia="Times New Roman" w:hAnsi="Times New Roman" w:cs="Times New Roman"/>
          <w:b/>
        </w:rPr>
        <w:t>«</w:t>
      </w:r>
      <w:r w:rsidR="0085653D" w:rsidRPr="0085653D">
        <w:rPr>
          <w:rFonts w:ascii="Times New Roman" w:eastAsia="Times New Roman" w:hAnsi="Times New Roman" w:cs="Times New Roman"/>
          <w:b/>
        </w:rPr>
        <w:t>Лифт в будущее</w:t>
      </w:r>
      <w:r w:rsidRPr="001F4CB9">
        <w:rPr>
          <w:rFonts w:ascii="Times New Roman" w:eastAsia="Times New Roman" w:hAnsi="Times New Roman" w:cs="Times New Roman"/>
          <w:b/>
        </w:rPr>
        <w:t>»</w:t>
      </w:r>
    </w:p>
    <w:p w14:paraId="566F0934" w14:textId="77777777" w:rsid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78C9CD54" w14:textId="70D7175C" w:rsid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6BCE4D4D" w14:textId="77777777" w:rsidR="00C92BB4" w:rsidRPr="00C00473" w:rsidRDefault="00C92BB4" w:rsidP="00C92BB4">
      <w:pPr>
        <w:numPr>
          <w:ilvl w:val="0"/>
          <w:numId w:val="14"/>
        </w:numPr>
        <w:ind w:left="357" w:hanging="35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00473"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14:paraId="64786D4B" w14:textId="77777777" w:rsidR="00C92BB4" w:rsidRPr="00C00473" w:rsidRDefault="00C92BB4" w:rsidP="00C92BB4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7B05CCDB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Данное Положение определяет порядок организации и проведения конкурса</w:t>
      </w:r>
      <w:r w:rsidRPr="00C00473">
        <w:rPr>
          <w:rFonts w:ascii="Times New Roman" w:hAnsi="Times New Roman" w:cs="Times New Roman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на участие в дополнительной общеразвивающей программе «Лифт в будущее» (далее – Конкурс, Программа), проводимого Благотворительным фондом «Система» совместно с </w:t>
      </w:r>
      <w:bookmarkStart w:id="0" w:name="_Hlk130398003"/>
      <w:r w:rsidRPr="00C00473">
        <w:rPr>
          <w:rFonts w:ascii="Times New Roman" w:eastAsia="Times New Roman" w:hAnsi="Times New Roman" w:cs="Times New Roman"/>
          <w:color w:val="000000"/>
        </w:rPr>
        <w:t>федеральным государственным образовательным учреждением «Всероссийский детский центр «Океан»</w:t>
      </w:r>
      <w:bookmarkEnd w:id="0"/>
      <w:r w:rsidRPr="00C00473">
        <w:rPr>
          <w:rFonts w:ascii="Times New Roman" w:eastAsia="Times New Roman" w:hAnsi="Times New Roman" w:cs="Times New Roman"/>
          <w:color w:val="000000"/>
        </w:rPr>
        <w:t xml:space="preserve"> (далее – ВДЦ «Океан»).</w:t>
      </w:r>
    </w:p>
    <w:p w14:paraId="2890DC01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Цель Конкурса: </w:t>
      </w:r>
      <w:r w:rsidRPr="00C00473">
        <w:rPr>
          <w:rFonts w:ascii="Times New Roman" w:eastAsia="Calibri" w:hAnsi="Times New Roman" w:cs="Times New Roman"/>
        </w:rPr>
        <w:t xml:space="preserve">выявление и поддержка </w:t>
      </w:r>
      <w:r w:rsidRPr="00C00473">
        <w:rPr>
          <w:rFonts w:ascii="Times New Roman" w:eastAsia="Times New Roman" w:hAnsi="Times New Roman" w:cs="Times New Roman"/>
        </w:rPr>
        <w:t xml:space="preserve">наиболее достойных участников, добившихся успехов в </w:t>
      </w:r>
      <w:bookmarkStart w:id="1" w:name="_Hlk130397946"/>
      <w:r w:rsidRPr="00C00473">
        <w:rPr>
          <w:rFonts w:ascii="Times New Roman" w:eastAsia="Times New Roman" w:hAnsi="Times New Roman" w:cs="Times New Roman"/>
        </w:rPr>
        <w:t xml:space="preserve">проектной и исследовательской </w:t>
      </w:r>
      <w:bookmarkEnd w:id="1"/>
      <w:r w:rsidRPr="00C00473">
        <w:rPr>
          <w:rFonts w:ascii="Times New Roman" w:eastAsia="Times New Roman" w:hAnsi="Times New Roman" w:cs="Times New Roman"/>
        </w:rPr>
        <w:t>деятельности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и</w:t>
      </w:r>
      <w:r w:rsidRPr="00C0047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>успешно прошедших конкурсный отбор в соответствии с настоящим Положением.</w:t>
      </w:r>
    </w:p>
    <w:p w14:paraId="5854E250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Организатором Конкурса на участие в Программе является Благотворительный фонд «Система» (далее – БФ «Система», Организатор).</w:t>
      </w:r>
    </w:p>
    <w:p w14:paraId="4B7AE9A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Настоящее положение подлежит открытой публикации на официальном сайте проекта «Лифт в будущее» БФ «Система»: </w:t>
      </w:r>
      <w:hyperlink r:id="rId7" w:history="1">
        <w:r w:rsidRPr="00C00473">
          <w:rPr>
            <w:rStyle w:val="af0"/>
            <w:rFonts w:ascii="Times New Roman" w:eastAsia="Times New Roman" w:hAnsi="Times New Roman" w:cs="Times New Roman"/>
          </w:rPr>
          <w:t>https://lift-bf.ru/</w:t>
        </w:r>
      </w:hyperlink>
      <w:r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r w:rsidRPr="00C00473">
        <w:rPr>
          <w:rFonts w:ascii="Times New Roman" w:hAnsi="Times New Roman" w:cs="Times New Roman"/>
        </w:rPr>
        <w:t xml:space="preserve">и портале ВДЦ «Океан» </w:t>
      </w:r>
      <w:hyperlink r:id="rId8" w:history="1">
        <w:r w:rsidRPr="00C00473">
          <w:rPr>
            <w:rStyle w:val="af0"/>
            <w:rFonts w:ascii="Times New Roman" w:hAnsi="Times New Roman" w:cs="Times New Roman"/>
          </w:rPr>
          <w:t>https://okean.org</w:t>
        </w:r>
      </w:hyperlink>
      <w:r w:rsidRPr="00C00473">
        <w:rPr>
          <w:rFonts w:ascii="Times New Roman" w:hAnsi="Times New Roman" w:cs="Times New Roman"/>
        </w:rPr>
        <w:t>.</w:t>
      </w:r>
    </w:p>
    <w:p w14:paraId="4561CC2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 xml:space="preserve">Сайт Конкурса </w:t>
      </w:r>
      <w:r w:rsidRPr="00C00473">
        <w:rPr>
          <w:rFonts w:ascii="Times New Roman" w:eastAsia="Times New Roman" w:hAnsi="Times New Roman" w:cs="Times New Roman"/>
          <w:color w:val="000000"/>
        </w:rPr>
        <w:t>–</w:t>
      </w:r>
      <w:r w:rsidRPr="00C00473">
        <w:rPr>
          <w:rFonts w:ascii="Times New Roman" w:hAnsi="Times New Roman" w:cs="Times New Roman"/>
        </w:rPr>
        <w:t xml:space="preserve"> </w:t>
      </w:r>
      <w:hyperlink r:id="rId9" w:history="1">
        <w:r w:rsidRPr="00C00473">
          <w:rPr>
            <w:rStyle w:val="af0"/>
            <w:rFonts w:ascii="Times New Roman" w:hAnsi="Times New Roman" w:cs="Times New Roman"/>
          </w:rPr>
          <w:t>https://lift-bf.ru/events/ocean</w:t>
        </w:r>
      </w:hyperlink>
      <w:r w:rsidRPr="00C00473">
        <w:rPr>
          <w:rFonts w:ascii="Times New Roman" w:hAnsi="Times New Roman" w:cs="Times New Roman"/>
        </w:rPr>
        <w:t xml:space="preserve"> (далее </w:t>
      </w:r>
      <w:r w:rsidRPr="00C00473">
        <w:rPr>
          <w:rFonts w:ascii="Times New Roman" w:eastAsia="Times New Roman" w:hAnsi="Times New Roman" w:cs="Times New Roman"/>
          <w:color w:val="000000"/>
        </w:rPr>
        <w:t>–</w:t>
      </w:r>
      <w:r w:rsidRPr="00C00473">
        <w:rPr>
          <w:rFonts w:ascii="Times New Roman" w:hAnsi="Times New Roman" w:cs="Times New Roman"/>
        </w:rPr>
        <w:t xml:space="preserve"> Сайт).</w:t>
      </w:r>
      <w:r w:rsidRPr="00C00473">
        <w:rPr>
          <w:rStyle w:val="af0"/>
          <w:rFonts w:ascii="Times New Roman" w:eastAsia="Times New Roman" w:hAnsi="Times New Roman" w:cs="Times New Roman"/>
        </w:rPr>
        <w:t xml:space="preserve"> </w:t>
      </w:r>
    </w:p>
    <w:p w14:paraId="53E11DDA" w14:textId="222C16D9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Победители</w:t>
      </w:r>
      <w:r w:rsidRPr="00C00473">
        <w:rPr>
          <w:rFonts w:ascii="Times New Roman" w:hAnsi="Times New Roman" w:cs="Times New Roman"/>
        </w:rPr>
        <w:t xml:space="preserve"> </w:t>
      </w:r>
      <w:r w:rsidR="00F5510B">
        <w:rPr>
          <w:rFonts w:ascii="Times New Roman" w:hAnsi="Times New Roman" w:cs="Times New Roman"/>
        </w:rPr>
        <w:t>конкурсного отбора</w:t>
      </w:r>
      <w:r w:rsidRPr="00C00473">
        <w:rPr>
          <w:rFonts w:ascii="Times New Roman" w:hAnsi="Times New Roman" w:cs="Times New Roman"/>
        </w:rPr>
        <w:t xml:space="preserve"> будут </w:t>
      </w:r>
      <w:bookmarkStart w:id="2" w:name="_Hlk130397969"/>
      <w:r w:rsidRPr="00C00473">
        <w:rPr>
          <w:rFonts w:ascii="Times New Roman" w:hAnsi="Times New Roman" w:cs="Times New Roman"/>
        </w:rPr>
        <w:t xml:space="preserve">рекомендованы к зачислению на обучение по дополнительной общеразвивающей программе «Лифт в будущее», проводимой в ВДЦ «Океан» </w:t>
      </w:r>
      <w:r w:rsidR="000672FD" w:rsidRPr="00C00473">
        <w:rPr>
          <w:rFonts w:ascii="Times New Roman" w:hAnsi="Times New Roman" w:cs="Times New Roman"/>
        </w:rPr>
        <w:t xml:space="preserve">с </w:t>
      </w:r>
      <w:r w:rsidR="00F5510B">
        <w:rPr>
          <w:rFonts w:ascii="Times New Roman" w:hAnsi="Times New Roman" w:cs="Times New Roman"/>
        </w:rPr>
        <w:t>23</w:t>
      </w:r>
      <w:r w:rsidR="000672FD" w:rsidRPr="00C00473">
        <w:rPr>
          <w:rFonts w:ascii="Times New Roman" w:hAnsi="Times New Roman" w:cs="Times New Roman"/>
        </w:rPr>
        <w:t xml:space="preserve"> </w:t>
      </w:r>
      <w:r w:rsidR="00F5510B">
        <w:rPr>
          <w:rFonts w:ascii="Times New Roman" w:hAnsi="Times New Roman" w:cs="Times New Roman"/>
        </w:rPr>
        <w:t>октября</w:t>
      </w:r>
      <w:r w:rsidR="000672FD" w:rsidRPr="00C00473">
        <w:rPr>
          <w:rFonts w:ascii="Times New Roman" w:hAnsi="Times New Roman" w:cs="Times New Roman"/>
        </w:rPr>
        <w:t xml:space="preserve"> по </w:t>
      </w:r>
      <w:r w:rsidR="00F5510B">
        <w:rPr>
          <w:rFonts w:ascii="Times New Roman" w:hAnsi="Times New Roman" w:cs="Times New Roman"/>
        </w:rPr>
        <w:t>12</w:t>
      </w:r>
      <w:r w:rsidR="000672FD" w:rsidRPr="00C00473">
        <w:rPr>
          <w:rFonts w:ascii="Times New Roman" w:hAnsi="Times New Roman" w:cs="Times New Roman"/>
        </w:rPr>
        <w:t xml:space="preserve"> </w:t>
      </w:r>
      <w:r w:rsidR="00F5510B">
        <w:rPr>
          <w:rFonts w:ascii="Times New Roman" w:hAnsi="Times New Roman" w:cs="Times New Roman"/>
        </w:rPr>
        <w:t>ноября</w:t>
      </w:r>
      <w:r w:rsidR="005A304E" w:rsidRPr="00C00473">
        <w:rPr>
          <w:rFonts w:ascii="Times New Roman" w:hAnsi="Times New Roman" w:cs="Times New Roman"/>
        </w:rPr>
        <w:t xml:space="preserve"> </w:t>
      </w:r>
      <w:r w:rsidRPr="00C00473">
        <w:rPr>
          <w:rFonts w:ascii="Times New Roman" w:hAnsi="Times New Roman" w:cs="Times New Roman"/>
        </w:rPr>
        <w:t>202</w:t>
      </w:r>
      <w:r w:rsidR="00F5510B">
        <w:rPr>
          <w:rFonts w:ascii="Times New Roman" w:hAnsi="Times New Roman" w:cs="Times New Roman"/>
        </w:rPr>
        <w:t>6</w:t>
      </w:r>
      <w:r w:rsidRPr="00C00473">
        <w:rPr>
          <w:rFonts w:ascii="Times New Roman" w:hAnsi="Times New Roman" w:cs="Times New Roman"/>
        </w:rPr>
        <w:t xml:space="preserve"> года (далее </w:t>
      </w:r>
      <w:r w:rsidRPr="00C00473">
        <w:rPr>
          <w:rFonts w:ascii="Times New Roman" w:eastAsia="Times New Roman" w:hAnsi="Times New Roman" w:cs="Times New Roman"/>
          <w:color w:val="000000"/>
        </w:rPr>
        <w:t>– Смена)</w:t>
      </w:r>
      <w:r w:rsidRPr="00C00473">
        <w:rPr>
          <w:rFonts w:ascii="Times New Roman" w:hAnsi="Times New Roman" w:cs="Times New Roman"/>
        </w:rPr>
        <w:t>.</w:t>
      </w:r>
      <w:bookmarkEnd w:id="2"/>
    </w:p>
    <w:p w14:paraId="7E430471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Участие в Конкурсе является бесплатным.</w:t>
      </w:r>
    </w:p>
    <w:p w14:paraId="6C0E517E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</w:p>
    <w:p w14:paraId="7C594515" w14:textId="7A7A00E9" w:rsidR="00C92BB4" w:rsidRPr="003E1D40" w:rsidRDefault="00C92BB4" w:rsidP="00C92BB4">
      <w:pPr>
        <w:numPr>
          <w:ilvl w:val="0"/>
          <w:numId w:val="14"/>
        </w:numPr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b/>
          <w:color w:val="000000"/>
        </w:rPr>
        <w:t>Условия и порядок участия в Конкурсе</w:t>
      </w:r>
    </w:p>
    <w:p w14:paraId="3581F0D8" w14:textId="77777777" w:rsidR="003E1D40" w:rsidRPr="00C00473" w:rsidRDefault="003E1D40" w:rsidP="003E1D40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07BC2FA4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К участию в Конкурсе приглашаются граждане Российской Федерации:</w:t>
      </w:r>
    </w:p>
    <w:p w14:paraId="597C678A" w14:textId="66F69F45" w:rsidR="00C92BB4" w:rsidRPr="00C00473" w:rsidRDefault="00C92BB4" w:rsidP="00C92BB4">
      <w:pPr>
        <w:ind w:left="562"/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-  на период 202</w:t>
      </w:r>
      <w:r w:rsidR="00070565">
        <w:rPr>
          <w:rFonts w:ascii="Times New Roman" w:hAnsi="Times New Roman" w:cs="Times New Roman"/>
        </w:rPr>
        <w:t>6</w:t>
      </w:r>
      <w:r w:rsidRPr="00C00473">
        <w:rPr>
          <w:rFonts w:ascii="Times New Roman" w:hAnsi="Times New Roman" w:cs="Times New Roman"/>
        </w:rPr>
        <w:t xml:space="preserve"> учебного года, обучающиеся с </w:t>
      </w:r>
      <w:r w:rsidR="00070565">
        <w:rPr>
          <w:rFonts w:ascii="Times New Roman" w:hAnsi="Times New Roman" w:cs="Times New Roman"/>
        </w:rPr>
        <w:t>7</w:t>
      </w:r>
      <w:r w:rsidRPr="00C00473">
        <w:rPr>
          <w:rFonts w:ascii="Times New Roman" w:hAnsi="Times New Roman" w:cs="Times New Roman"/>
        </w:rPr>
        <w:t xml:space="preserve"> по 11 классы средней общеобразовательной школы (далее – Участник), которым исполнилось на период проведения Смены 1</w:t>
      </w:r>
      <w:r w:rsidR="00070565">
        <w:rPr>
          <w:rFonts w:ascii="Times New Roman" w:hAnsi="Times New Roman" w:cs="Times New Roman"/>
        </w:rPr>
        <w:t>3</w:t>
      </w:r>
      <w:r w:rsidRPr="00C00473">
        <w:rPr>
          <w:rFonts w:ascii="Times New Roman" w:hAnsi="Times New Roman" w:cs="Times New Roman"/>
        </w:rPr>
        <w:t xml:space="preserve"> лет и до 17 лет включительно;</w:t>
      </w:r>
    </w:p>
    <w:p w14:paraId="149D057B" w14:textId="77777777" w:rsidR="00C92BB4" w:rsidRPr="00C00473" w:rsidRDefault="00C92BB4" w:rsidP="00C92BB4">
      <w:pPr>
        <w:ind w:left="562"/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- представившие в Конкурсную комиссию документы согласно п. 3.2 в сроки, определенные п.2.2 настоящего Положения.</w:t>
      </w:r>
    </w:p>
    <w:p w14:paraId="66E80C2F" w14:textId="77777777" w:rsidR="00C92BB4" w:rsidRPr="00C00473" w:rsidRDefault="00C92BB4" w:rsidP="00C92BB4">
      <w:pPr>
        <w:pStyle w:val="afa"/>
        <w:numPr>
          <w:ilvl w:val="1"/>
          <w:numId w:val="14"/>
        </w:numPr>
        <w:ind w:left="510" w:hanging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на участие в Программе состоит из следующих этапов: </w:t>
      </w:r>
    </w:p>
    <w:p w14:paraId="6F28525E" w14:textId="0B34984A" w:rsidR="00C92BB4" w:rsidRPr="00C00473" w:rsidRDefault="00DB4127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2A9B"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308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 г. – размещение объявления о начале Конкурса на Сайте;</w:t>
      </w:r>
    </w:p>
    <w:p w14:paraId="78ECE48B" w14:textId="61EFFD33" w:rsidR="00C92BB4" w:rsidRPr="00C00473" w:rsidRDefault="00212A9B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B4127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DB41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0213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438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DB412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0213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021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подача </w:t>
      </w:r>
      <w:r w:rsidR="00C92BB4"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заявок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8B4EAB" w14:textId="60ED4FD9" w:rsidR="00212A9B" w:rsidRDefault="00212A9B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12C61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47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2420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о 1</w:t>
      </w:r>
      <w:r w:rsidR="00544472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447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47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проведение экспертизы заявок Конкурса;</w:t>
      </w:r>
    </w:p>
    <w:p w14:paraId="6E032F5C" w14:textId="2AD264AC" w:rsidR="00C92BB4" w:rsidRPr="00C00473" w:rsidRDefault="00C64C75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653A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– подведение итогов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Конкурса и объявление результато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 xml:space="preserve"> на Сайте;</w:t>
      </w:r>
    </w:p>
    <w:p w14:paraId="0B3CC27A" w14:textId="020BAE4B" w:rsidR="00C92BB4" w:rsidRPr="00C00473" w:rsidRDefault="00C92BB4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53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53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1A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г. включительно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 xml:space="preserve"> (для победителей Конкурса)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подача документов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и регистрация в автоматизированной информационной подсистеме 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«Путевка»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«Путевка»)</w:t>
      </w:r>
      <w:r w:rsidRPr="00C00473">
        <w:rPr>
          <w:rFonts w:ascii="Times New Roman" w:hAnsi="Times New Roman" w:cs="Times New Roman"/>
          <w:sz w:val="24"/>
          <w:szCs w:val="24"/>
        </w:rPr>
        <w:t xml:space="preserve"> ВДЦ «Океан»</w:t>
      </w:r>
      <w:r w:rsidR="0062348A" w:rsidRPr="00C00473">
        <w:rPr>
          <w:rFonts w:ascii="Times New Roman" w:hAnsi="Times New Roman" w:cs="Times New Roman"/>
          <w:sz w:val="24"/>
          <w:szCs w:val="24"/>
        </w:rPr>
        <w:t>.</w:t>
      </w:r>
    </w:p>
    <w:p w14:paraId="34FD8515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Регистрация</w:t>
      </w:r>
      <w:r w:rsidRPr="00C00473">
        <w:rPr>
          <w:rFonts w:ascii="Times New Roman" w:eastAsia="Times New Roman" w:hAnsi="Times New Roman" w:cs="Times New Roman"/>
        </w:rPr>
        <w:t xml:space="preserve"> участников Конкурса осуществляется путем подачи заявки: заполнения соответствующих электронных форм в личных кабинетах участников на сайте Конкурса не позднее последнего дня приема заявок на участие в Конкурсе. По электронной почте заявки на участие в Конкурсе не принимаются.</w:t>
      </w:r>
    </w:p>
    <w:p w14:paraId="7CE74A65" w14:textId="13CC4F48" w:rsidR="00C92BB4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Подача </w:t>
      </w:r>
      <w:r w:rsidRPr="00C00473">
        <w:rPr>
          <w:rFonts w:ascii="Times New Roman" w:hAnsi="Times New Roman" w:cs="Times New Roman"/>
        </w:rPr>
        <w:t>заявки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на участие в Конкурсе осуществляется родителями Участника – законными представителями и/или лицами их замещающими (далее – Заявитель).</w:t>
      </w:r>
    </w:p>
    <w:p w14:paraId="4306BC5E" w14:textId="46C78730" w:rsidR="00DE1094" w:rsidRPr="00C00473" w:rsidRDefault="00DE1094" w:rsidP="00DE1094">
      <w:pPr>
        <w:pStyle w:val="afa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0473">
        <w:rPr>
          <w:rFonts w:ascii="Times New Roman" w:hAnsi="Times New Roman" w:cs="Times New Roman"/>
          <w:sz w:val="24"/>
          <w:szCs w:val="24"/>
        </w:rPr>
        <w:t>Перед подачей заявки на участие в Конкурсе Заявитель обязан ознакомиться с</w:t>
      </w:r>
      <w:r w:rsidR="00C6537B">
        <w:rPr>
          <w:rFonts w:ascii="Times New Roman" w:hAnsi="Times New Roman" w:cs="Times New Roman"/>
          <w:sz w:val="24"/>
          <w:szCs w:val="24"/>
        </w:rPr>
        <w:t xml:space="preserve"> </w:t>
      </w:r>
      <w:r w:rsidR="00C3133D">
        <w:rPr>
          <w:rFonts w:ascii="Times New Roman" w:hAnsi="Times New Roman" w:cs="Times New Roman"/>
          <w:sz w:val="24"/>
          <w:szCs w:val="24"/>
        </w:rPr>
        <w:t xml:space="preserve">порядком приема детей и правилами их пребывания в «Всероссийском детском центре </w:t>
      </w:r>
      <w:r w:rsidR="00C3133D">
        <w:rPr>
          <w:rFonts w:ascii="Times New Roman" w:hAnsi="Times New Roman" w:cs="Times New Roman"/>
          <w:sz w:val="24"/>
          <w:szCs w:val="24"/>
        </w:rPr>
        <w:lastRenderedPageBreak/>
        <w:t>«Океан»</w:t>
      </w:r>
      <w:r w:rsidR="00C6537B">
        <w:rPr>
          <w:rFonts w:ascii="Times New Roman" w:hAnsi="Times New Roman" w:cs="Times New Roman"/>
          <w:sz w:val="24"/>
          <w:szCs w:val="24"/>
        </w:rPr>
        <w:t xml:space="preserve">, </w:t>
      </w:r>
      <w:r w:rsidR="00C3133D">
        <w:rPr>
          <w:rFonts w:ascii="Times New Roman" w:hAnsi="Times New Roman" w:cs="Times New Roman"/>
          <w:sz w:val="24"/>
          <w:szCs w:val="24"/>
        </w:rPr>
        <w:t>указанными</w:t>
      </w:r>
      <w:r w:rsidR="00C6537B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3E1D40">
        <w:rPr>
          <w:rFonts w:ascii="Times New Roman" w:hAnsi="Times New Roman" w:cs="Times New Roman"/>
          <w:sz w:val="24"/>
          <w:szCs w:val="24"/>
        </w:rPr>
        <w:t>сайте</w:t>
      </w:r>
      <w:r w:rsidR="00C3133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3133D" w:rsidRPr="001D0C0D">
          <w:rPr>
            <w:rStyle w:val="af0"/>
            <w:rFonts w:ascii="Times New Roman" w:hAnsi="Times New Roman" w:cs="Times New Roman"/>
            <w:sz w:val="24"/>
            <w:szCs w:val="24"/>
          </w:rPr>
          <w:t>https://okean.org/</w:t>
        </w:r>
      </w:hyperlink>
      <w:r w:rsidR="00C3133D">
        <w:rPr>
          <w:rFonts w:ascii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hAnsi="Times New Roman" w:cs="Times New Roman"/>
          <w:sz w:val="24"/>
          <w:szCs w:val="24"/>
        </w:rPr>
        <w:t>в разделе</w:t>
      </w:r>
      <w:r w:rsidR="00C6537B">
        <w:rPr>
          <w:rFonts w:ascii="Times New Roman" w:hAnsi="Times New Roman" w:cs="Times New Roman"/>
          <w:sz w:val="24"/>
          <w:szCs w:val="24"/>
        </w:rPr>
        <w:t xml:space="preserve"> «</w:t>
      </w:r>
      <w:r w:rsidR="00C3133D">
        <w:rPr>
          <w:rFonts w:ascii="Times New Roman" w:hAnsi="Times New Roman" w:cs="Times New Roman"/>
          <w:sz w:val="24"/>
          <w:szCs w:val="24"/>
        </w:rPr>
        <w:t>Информация для родителей</w:t>
      </w:r>
      <w:r w:rsidR="003E1D40">
        <w:rPr>
          <w:rFonts w:ascii="Times New Roman" w:hAnsi="Times New Roman" w:cs="Times New Roman"/>
          <w:sz w:val="24"/>
          <w:szCs w:val="24"/>
        </w:rPr>
        <w:t>»,</w:t>
      </w:r>
      <w:r w:rsidRPr="00C00473">
        <w:rPr>
          <w:rFonts w:ascii="Times New Roman" w:hAnsi="Times New Roman" w:cs="Times New Roman"/>
          <w:sz w:val="24"/>
          <w:szCs w:val="24"/>
        </w:rPr>
        <w:t xml:space="preserve"> для последующего их выполнения.</w:t>
      </w:r>
    </w:p>
    <w:p w14:paraId="2B1BD207" w14:textId="11272AB5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Оформленная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заявка установленного образца (приложение № 1 к настоящему Положению)</w:t>
      </w:r>
      <w:r w:rsidR="00C017F0">
        <w:rPr>
          <w:rFonts w:ascii="Times New Roman" w:eastAsia="Times New Roman" w:hAnsi="Times New Roman" w:cs="Times New Roman"/>
          <w:color w:val="000000"/>
        </w:rPr>
        <w:t xml:space="preserve">, по умолчанию подтверждает: </w:t>
      </w:r>
      <w:r w:rsidRPr="00C00473">
        <w:rPr>
          <w:rFonts w:ascii="Times New Roman" w:eastAsia="Times New Roman" w:hAnsi="Times New Roman" w:cs="Times New Roman"/>
          <w:color w:val="000000"/>
        </w:rPr>
        <w:t>ознакомление Заявителя с настоящим Положением</w:t>
      </w:r>
      <w:r w:rsidR="00C017F0">
        <w:rPr>
          <w:rFonts w:ascii="Times New Roman" w:eastAsia="Times New Roman" w:hAnsi="Times New Roman" w:cs="Times New Roman"/>
          <w:color w:val="000000"/>
        </w:rPr>
        <w:t xml:space="preserve">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Заявителя. 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5550D63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Заявитель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не имеет права оказывать какое-либо воздействие на представителей Конкурсной комиссии, на результаты Конкурса и процедуру его проведения.</w:t>
      </w:r>
    </w:p>
    <w:p w14:paraId="0AEF8DAC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231AB8E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Ограничения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по участию в Конкурсе: </w:t>
      </w:r>
    </w:p>
    <w:p w14:paraId="53336ED2" w14:textId="77777777" w:rsidR="00C92BB4" w:rsidRPr="00C00473" w:rsidRDefault="00C92BB4" w:rsidP="00C92BB4">
      <w:pPr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− для участия в Конкурсе Заявитель может представить только одну заявку на Участника; </w:t>
      </w:r>
    </w:p>
    <w:p w14:paraId="772F5B62" w14:textId="77777777" w:rsidR="00C92BB4" w:rsidRPr="00C00473" w:rsidRDefault="00C92BB4" w:rsidP="00C92BB4">
      <w:pPr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− по медицинским противопоказаниям для направления в «ВДЦ «Океан» согласно информации, размещенной на сайте ВДЦ «Океан» по адресу </w:t>
      </w:r>
      <w:hyperlink r:id="rId11" w:history="1">
        <w:r w:rsidRPr="00C00473">
          <w:rPr>
            <w:rStyle w:val="af0"/>
            <w:rFonts w:ascii="Times New Roman" w:eastAsia="Times New Roman" w:hAnsi="Times New Roman" w:cs="Times New Roman"/>
          </w:rPr>
          <w:t>https://okean.org/putevka/meditsinskie-protivopokazaniya</w:t>
        </w:r>
      </w:hyperlink>
      <w:r w:rsidRPr="00C00473">
        <w:rPr>
          <w:rFonts w:ascii="Times New Roman" w:eastAsia="Times New Roman" w:hAnsi="Times New Roman" w:cs="Times New Roman"/>
          <w:color w:val="000000"/>
        </w:rPr>
        <w:t>. Вопросы, связанные с медицинскими противопоказаниями детей с ограниченными возможностями здоровья, необходимо предварительно согласовать с заместителем директора по медицинской части, питанию и санитарно-эпидемиологическому благополучию и получить официальное подтверждение возможности приема их в ВДЦ «Океан».</w:t>
      </w:r>
    </w:p>
    <w:p w14:paraId="6ED1AA6C" w14:textId="189FA445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Программа реализуется Организаторами на протяжении всей смены (21 день). В случае, если </w:t>
      </w:r>
      <w:r w:rsidR="00C6537B">
        <w:rPr>
          <w:rFonts w:ascii="Times New Roman" w:eastAsia="Times New Roman" w:hAnsi="Times New Roman" w:cs="Times New Roman"/>
          <w:color w:val="000000"/>
        </w:rPr>
        <w:t>Участник</w:t>
      </w:r>
      <w:r w:rsidR="00C6537B"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>не планирует присутствовать в ВДЦ «Океан» на протяжении всей Смены, Организатор имеет право отказать ему в участии в Конкурсе участников Программы.</w:t>
      </w:r>
    </w:p>
    <w:p w14:paraId="22B1464F" w14:textId="4C309E1A" w:rsidR="00441948" w:rsidRPr="00DA795B" w:rsidRDefault="00441948" w:rsidP="00441948">
      <w:pPr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</w:rPr>
      </w:pPr>
      <w:r w:rsidRPr="00DA795B">
        <w:rPr>
          <w:rFonts w:ascii="Times New Roman" w:hAnsi="Times New Roman" w:cs="Times New Roman"/>
        </w:rPr>
        <w:t xml:space="preserve">Родитель (законный представитель) несёт ответственность </w:t>
      </w:r>
      <w:r w:rsidR="00C42F74" w:rsidRPr="00DA795B">
        <w:rPr>
          <w:rFonts w:ascii="Times New Roman" w:hAnsi="Times New Roman" w:cs="Times New Roman"/>
        </w:rPr>
        <w:t>за прибытие</w:t>
      </w:r>
      <w:r w:rsidRPr="00DA795B">
        <w:rPr>
          <w:rFonts w:ascii="Times New Roman" w:hAnsi="Times New Roman" w:cs="Times New Roman"/>
        </w:rPr>
        <w:t xml:space="preserve"> Обучающегося не ран</w:t>
      </w:r>
      <w:r w:rsidR="00496FFD" w:rsidRPr="00DA795B">
        <w:rPr>
          <w:rFonts w:ascii="Times New Roman" w:hAnsi="Times New Roman" w:cs="Times New Roman"/>
        </w:rPr>
        <w:t>н</w:t>
      </w:r>
      <w:r w:rsidRPr="00DA795B">
        <w:rPr>
          <w:rFonts w:ascii="Times New Roman" w:hAnsi="Times New Roman" w:cs="Times New Roman"/>
        </w:rPr>
        <w:t>ее первого</w:t>
      </w:r>
      <w:r w:rsidR="00F54DF3" w:rsidRPr="00DA795B">
        <w:rPr>
          <w:rFonts w:ascii="Times New Roman" w:hAnsi="Times New Roman" w:cs="Times New Roman"/>
        </w:rPr>
        <w:t xml:space="preserve"> дня смены согласно пункту 1.6.</w:t>
      </w:r>
      <w:r w:rsidRPr="00DA795B">
        <w:rPr>
          <w:rFonts w:ascii="Times New Roman" w:hAnsi="Times New Roman" w:cs="Times New Roman"/>
        </w:rPr>
        <w:t xml:space="preserve"> и убытие Обучающегося не позднее последнего</w:t>
      </w:r>
      <w:r w:rsidR="00F54DF3" w:rsidRPr="00DA795B">
        <w:rPr>
          <w:rFonts w:ascii="Times New Roman" w:hAnsi="Times New Roman" w:cs="Times New Roman"/>
        </w:rPr>
        <w:t xml:space="preserve"> дня смены согласно пункту 1.6.</w:t>
      </w:r>
      <w:r w:rsidRPr="00DA795B">
        <w:rPr>
          <w:rFonts w:ascii="Times New Roman" w:hAnsi="Times New Roman" w:cs="Times New Roman"/>
        </w:rPr>
        <w:t xml:space="preserve"> В случае прибытия ран</w:t>
      </w:r>
      <w:r w:rsidR="00496FFD" w:rsidRPr="00DA795B">
        <w:rPr>
          <w:rFonts w:ascii="Times New Roman" w:hAnsi="Times New Roman" w:cs="Times New Roman"/>
        </w:rPr>
        <w:t>н</w:t>
      </w:r>
      <w:r w:rsidRPr="00DA795B">
        <w:rPr>
          <w:rFonts w:ascii="Times New Roman" w:hAnsi="Times New Roman" w:cs="Times New Roman"/>
        </w:rPr>
        <w:t xml:space="preserve">ее первого дня </w:t>
      </w:r>
      <w:r w:rsidR="00C42F74" w:rsidRPr="00DA795B">
        <w:rPr>
          <w:rFonts w:ascii="Times New Roman" w:hAnsi="Times New Roman" w:cs="Times New Roman"/>
        </w:rPr>
        <w:t>смены и убытия</w:t>
      </w:r>
      <w:r w:rsidRPr="00DA795B">
        <w:rPr>
          <w:rFonts w:ascii="Times New Roman" w:hAnsi="Times New Roman" w:cs="Times New Roman"/>
        </w:rPr>
        <w:t xml:space="preserve"> позднее последнего дня смены из Центра сог</w:t>
      </w:r>
      <w:r w:rsidR="00F54DF3" w:rsidRPr="00DA795B">
        <w:rPr>
          <w:rFonts w:ascii="Times New Roman" w:hAnsi="Times New Roman" w:cs="Times New Roman"/>
        </w:rPr>
        <w:t>ласно пункту 1.6.</w:t>
      </w:r>
      <w:r w:rsidRPr="00DA795B">
        <w:rPr>
          <w:rFonts w:ascii="Times New Roman" w:hAnsi="Times New Roman" w:cs="Times New Roman"/>
        </w:rPr>
        <w:t xml:space="preserve">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</w:t>
      </w:r>
      <w:r w:rsidR="00C42F74">
        <w:rPr>
          <w:rFonts w:ascii="Times New Roman" w:hAnsi="Times New Roman" w:cs="Times New Roman"/>
        </w:rPr>
        <w:t xml:space="preserve"> </w:t>
      </w:r>
      <w:r w:rsidRPr="00DA795B">
        <w:rPr>
          <w:rFonts w:ascii="Times New Roman" w:hAnsi="Times New Roman" w:cs="Times New Roman"/>
        </w:rPr>
        <w:t xml:space="preserve">Владивостока Обучающегося на территории Приморского края за свой счёт. </w:t>
      </w:r>
    </w:p>
    <w:p w14:paraId="05E30B83" w14:textId="16F4E638" w:rsidR="00441948" w:rsidRPr="00DA795B" w:rsidRDefault="00441948" w:rsidP="00441948">
      <w:pPr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color w:val="000000"/>
        </w:rPr>
      </w:pPr>
      <w:r w:rsidRPr="00DA795B">
        <w:rPr>
          <w:rFonts w:ascii="Times New Roman" w:hAnsi="Times New Roman" w:cs="Times New Roman"/>
        </w:rPr>
        <w:t xml:space="preserve">При отсутствии своевременно поданной заявки на трансфер (не позднее чем за 35 дней до начала и окончания смены) или некорректной информации в заявке (неверны рейс/время/дата) ВДЦ </w:t>
      </w:r>
      <w:r w:rsidR="00C42F74">
        <w:rPr>
          <w:rFonts w:ascii="Times New Roman" w:hAnsi="Times New Roman" w:cs="Times New Roman"/>
        </w:rPr>
        <w:t>«</w:t>
      </w:r>
      <w:r w:rsidRPr="00DA795B">
        <w:rPr>
          <w:rFonts w:ascii="Times New Roman" w:hAnsi="Times New Roman" w:cs="Times New Roman"/>
        </w:rPr>
        <w:t>Океан</w:t>
      </w:r>
      <w:r w:rsidR="00C42F74">
        <w:rPr>
          <w:rFonts w:ascii="Times New Roman" w:hAnsi="Times New Roman" w:cs="Times New Roman"/>
        </w:rPr>
        <w:t>»</w:t>
      </w:r>
      <w:r w:rsidRPr="00DA795B">
        <w:rPr>
          <w:rFonts w:ascii="Times New Roman" w:hAnsi="Times New Roman" w:cs="Times New Roman"/>
        </w:rPr>
        <w:t xml:space="preserve">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Артековская ул., д. 10, г. Владивосток. </w:t>
      </w:r>
    </w:p>
    <w:p w14:paraId="7C83D9C2" w14:textId="77777777" w:rsidR="00C92BB4" w:rsidRPr="00C00473" w:rsidRDefault="00C92BB4" w:rsidP="00C92BB4">
      <w:pPr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07395CA1" w14:textId="77777777" w:rsidR="00C92BB4" w:rsidRPr="00C92BB4" w:rsidRDefault="00C92BB4" w:rsidP="00C92BB4">
      <w:pPr>
        <w:numPr>
          <w:ilvl w:val="0"/>
          <w:numId w:val="14"/>
        </w:numPr>
        <w:ind w:left="340" w:hanging="340"/>
        <w:jc w:val="center"/>
        <w:rPr>
          <w:rFonts w:ascii="Times New Roman" w:eastAsia="Times New Roman" w:hAnsi="Times New Roman" w:cs="Times New Roman"/>
          <w:color w:val="000000"/>
        </w:rPr>
      </w:pPr>
      <w:r w:rsidRPr="00C92BB4">
        <w:rPr>
          <w:rFonts w:ascii="Times New Roman" w:eastAsia="Times New Roman" w:hAnsi="Times New Roman" w:cs="Times New Roman"/>
          <w:b/>
          <w:color w:val="000000"/>
        </w:rPr>
        <w:t>Заявочные документы</w:t>
      </w:r>
    </w:p>
    <w:p w14:paraId="3EA34AE7" w14:textId="77777777" w:rsidR="00C92BB4" w:rsidRPr="00C92BB4" w:rsidRDefault="00C92BB4" w:rsidP="00C92BB4">
      <w:pPr>
        <w:ind w:left="340"/>
        <w:rPr>
          <w:rFonts w:ascii="Times New Roman" w:eastAsia="Times New Roman" w:hAnsi="Times New Roman" w:cs="Times New Roman"/>
          <w:color w:val="000000"/>
        </w:rPr>
      </w:pPr>
    </w:p>
    <w:p w14:paraId="197D6586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Заявочные документы направляются в срок не позднее последнего дня приема заявок на участие в Конкурсе.</w:t>
      </w:r>
    </w:p>
    <w:p w14:paraId="2F8187BD" w14:textId="6BC1C299" w:rsidR="00C00473" w:rsidRPr="00C00473" w:rsidRDefault="00C92BB4" w:rsidP="00C00473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Пакет заявочных документов содержит следующие обязательные документы: </w:t>
      </w:r>
    </w:p>
    <w:p w14:paraId="47713107" w14:textId="028AEAAF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sz w:val="24"/>
          <w:szCs w:val="24"/>
        </w:rPr>
        <w:t>заявка</w:t>
      </w:r>
      <w:r w:rsidR="00EB358C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</w:t>
      </w:r>
      <w:r w:rsidR="00C00473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установленного образца (Приложение № 1);</w:t>
      </w:r>
    </w:p>
    <w:p w14:paraId="5C72BC5F" w14:textId="73EC4298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Заявителя на обработку</w:t>
      </w:r>
      <w:r w:rsidR="00DF01ED"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распространение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и публикацию конкурсной работы (Приложение № 2);</w:t>
      </w:r>
    </w:p>
    <w:p w14:paraId="0B7261B4" w14:textId="77777777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эссе на тему: «Мой город будущего».</w:t>
      </w:r>
    </w:p>
    <w:p w14:paraId="3E1AE4D9" w14:textId="77777777" w:rsidR="00C92BB4" w:rsidRPr="00C00473" w:rsidRDefault="00C92BB4" w:rsidP="00C92BB4">
      <w:pPr>
        <w:numPr>
          <w:ilvl w:val="1"/>
          <w:numId w:val="14"/>
        </w:num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Требования, предъявляемые к эссе:</w:t>
      </w:r>
    </w:p>
    <w:p w14:paraId="28CA23FD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- файл с эссе предоставляется в текстовом формате: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DOC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DOCX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RTF</w:t>
      </w:r>
      <w:r w:rsidRPr="00C00473">
        <w:rPr>
          <w:rFonts w:ascii="Times New Roman" w:eastAsia="Times New Roman" w:hAnsi="Times New Roman" w:cs="Times New Roman"/>
          <w:color w:val="000000"/>
        </w:rPr>
        <w:t>;</w:t>
      </w:r>
    </w:p>
    <w:p w14:paraId="6DD35B80" w14:textId="2659EAC8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lastRenderedPageBreak/>
        <w:t>- объем эссе должен составлять от 400 до 1</w:t>
      </w:r>
      <w:r w:rsidR="003963D6">
        <w:rPr>
          <w:rFonts w:ascii="Times New Roman" w:eastAsia="Times New Roman" w:hAnsi="Times New Roman" w:cs="Times New Roman"/>
          <w:color w:val="000000"/>
        </w:rPr>
        <w:t>6</w:t>
      </w:r>
      <w:r w:rsidRPr="00C00473">
        <w:rPr>
          <w:rFonts w:ascii="Times New Roman" w:eastAsia="Times New Roman" w:hAnsi="Times New Roman" w:cs="Times New Roman"/>
          <w:color w:val="000000"/>
        </w:rPr>
        <w:t>00 слов;</w:t>
      </w:r>
    </w:p>
    <w:p w14:paraId="606A3F59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- эссе оформляется в текстовом редакторе Microsoft Word, дополнительные материалы предоставляются ссылкой на облачном хранилище (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Яндекс.Диск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Google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Диск и др.), в соответствии со следующими требованиями: шрифт – Times New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Roman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; размер шрифта – 14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пт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>; межстрочный интервал – одинарный.</w:t>
      </w:r>
    </w:p>
    <w:p w14:paraId="670D314A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</w:t>
      </w:r>
    </w:p>
    <w:p w14:paraId="0028DCAC" w14:textId="77777777" w:rsidR="00C92BB4" w:rsidRPr="00C92BB4" w:rsidRDefault="00C92BB4" w:rsidP="00C92BB4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3AA65E78" w14:textId="77777777" w:rsidR="00C92BB4" w:rsidRPr="00C92BB4" w:rsidRDefault="00C92BB4" w:rsidP="00C92BB4">
      <w:pPr>
        <w:numPr>
          <w:ilvl w:val="0"/>
          <w:numId w:val="14"/>
        </w:numPr>
        <w:ind w:left="340" w:hanging="340"/>
        <w:jc w:val="center"/>
        <w:rPr>
          <w:rFonts w:ascii="Times New Roman" w:hAnsi="Times New Roman" w:cs="Times New Roman"/>
          <w:b/>
        </w:rPr>
      </w:pPr>
      <w:r w:rsidRPr="00C92BB4">
        <w:rPr>
          <w:rFonts w:ascii="Times New Roman" w:eastAsia="Times New Roman" w:hAnsi="Times New Roman" w:cs="Times New Roman"/>
          <w:b/>
          <w:color w:val="000000"/>
        </w:rPr>
        <w:t>Подведение</w:t>
      </w:r>
      <w:r w:rsidRPr="00C92BB4">
        <w:rPr>
          <w:rFonts w:ascii="Times New Roman" w:hAnsi="Times New Roman" w:cs="Times New Roman"/>
          <w:b/>
        </w:rPr>
        <w:t xml:space="preserve"> итогов Конкурса</w:t>
      </w:r>
    </w:p>
    <w:p w14:paraId="1B82ECFA" w14:textId="77777777" w:rsidR="00C92BB4" w:rsidRPr="00C92BB4" w:rsidRDefault="00C92BB4" w:rsidP="00C92BB4">
      <w:pPr>
        <w:ind w:left="340"/>
        <w:rPr>
          <w:rFonts w:ascii="Times New Roman" w:hAnsi="Times New Roman" w:cs="Times New Roman"/>
          <w:b/>
        </w:rPr>
      </w:pPr>
    </w:p>
    <w:p w14:paraId="08C9EA59" w14:textId="77777777" w:rsidR="00C92BB4" w:rsidRPr="00C92BB4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92BB4">
        <w:rPr>
          <w:rFonts w:ascii="Times New Roman" w:eastAsia="Times New Roman" w:hAnsi="Times New Roman" w:cs="Times New Roman"/>
          <w:color w:val="000000"/>
        </w:rPr>
        <w:t>Для организации Конкурса и его проведения формируется Конкурсная комиссия, состав которой формирует и утверждает Организатор Конкурса. Все решения Конкурсной комиссии оформляются протоколом.</w:t>
      </w:r>
    </w:p>
    <w:p w14:paraId="452FFC4C" w14:textId="14B46B9E" w:rsidR="00C92BB4" w:rsidRPr="00C92BB4" w:rsidRDefault="00C00473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lk130909529"/>
      <w:r>
        <w:rPr>
          <w:rFonts w:ascii="Times New Roman" w:eastAsia="Times New Roman" w:hAnsi="Times New Roman" w:cs="Times New Roman"/>
          <w:color w:val="000000"/>
        </w:rPr>
        <w:t>Конкурсная комиссия принимает заявки на участие в Конкурсе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, которые соответствуют требованиям настоящего Положения, производит оценку эссе. </w:t>
      </w:r>
      <w:r>
        <w:rPr>
          <w:rFonts w:ascii="Times New Roman" w:eastAsia="Times New Roman" w:hAnsi="Times New Roman" w:cs="Times New Roman"/>
          <w:color w:val="000000"/>
        </w:rPr>
        <w:t xml:space="preserve">После окончания 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</w:rPr>
        <w:t xml:space="preserve">формирует 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ранжированный </w:t>
      </w:r>
      <w:r>
        <w:rPr>
          <w:rFonts w:ascii="Times New Roman" w:eastAsia="Times New Roman" w:hAnsi="Times New Roman" w:cs="Times New Roman"/>
          <w:color w:val="000000"/>
        </w:rPr>
        <w:t>список</w:t>
      </w:r>
      <w:r w:rsidR="00F9092C">
        <w:rPr>
          <w:rFonts w:ascii="Times New Roman" w:eastAsia="Times New Roman" w:hAnsi="Times New Roman" w:cs="Times New Roman"/>
          <w:color w:val="000000"/>
        </w:rPr>
        <w:t xml:space="preserve"> участников с указанием победителей Конкурса, рекомендованных к получению путевки в ВДЦ «Океан». Количество</w:t>
      </w:r>
      <w:r>
        <w:rPr>
          <w:rFonts w:ascii="Times New Roman" w:eastAsia="Times New Roman" w:hAnsi="Times New Roman" w:cs="Times New Roman"/>
          <w:color w:val="000000"/>
        </w:rPr>
        <w:t xml:space="preserve"> победителей</w:t>
      </w:r>
      <w:r w:rsidR="00F9092C">
        <w:rPr>
          <w:rFonts w:ascii="Times New Roman" w:eastAsia="Times New Roman" w:hAnsi="Times New Roman" w:cs="Times New Roman"/>
          <w:color w:val="000000"/>
        </w:rPr>
        <w:t xml:space="preserve"> Конкурса не более </w:t>
      </w:r>
      <w:r w:rsidR="009462A4">
        <w:rPr>
          <w:rFonts w:ascii="Times New Roman" w:eastAsia="Times New Roman" w:hAnsi="Times New Roman" w:cs="Times New Roman"/>
          <w:color w:val="000000"/>
        </w:rPr>
        <w:t>77</w:t>
      </w:r>
      <w:r w:rsidR="00F9092C">
        <w:rPr>
          <w:rFonts w:ascii="Times New Roman" w:eastAsia="Times New Roman" w:hAnsi="Times New Roman" w:cs="Times New Roman"/>
          <w:color w:val="000000"/>
        </w:rPr>
        <w:t xml:space="preserve"> (</w:t>
      </w:r>
      <w:r w:rsidR="009462A4">
        <w:rPr>
          <w:rFonts w:ascii="Times New Roman" w:eastAsia="Times New Roman" w:hAnsi="Times New Roman" w:cs="Times New Roman"/>
          <w:color w:val="000000"/>
        </w:rPr>
        <w:t>семидесяти семи</w:t>
      </w:r>
      <w:r w:rsidR="00F9092C">
        <w:rPr>
          <w:rFonts w:ascii="Times New Roman" w:eastAsia="Times New Roman" w:hAnsi="Times New Roman" w:cs="Times New Roman"/>
          <w:color w:val="000000"/>
        </w:rPr>
        <w:t>) человек</w:t>
      </w:r>
      <w:r w:rsidR="00C92BB4" w:rsidRPr="00C92BB4">
        <w:rPr>
          <w:rFonts w:ascii="Times New Roman" w:eastAsia="Times New Roman" w:hAnsi="Times New Roman" w:cs="Times New Roman"/>
          <w:color w:val="000000"/>
        </w:rPr>
        <w:t>.</w:t>
      </w:r>
    </w:p>
    <w:bookmarkEnd w:id="3"/>
    <w:p w14:paraId="5CEED0A4" w14:textId="77BA8821" w:rsidR="00C92BB4" w:rsidRPr="00C92BB4" w:rsidRDefault="00C92BB4" w:rsidP="00C92BB4">
      <w:pPr>
        <w:numPr>
          <w:ilvl w:val="1"/>
          <w:numId w:val="14"/>
        </w:numPr>
        <w:ind w:left="561"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  <w:color w:val="000000"/>
        </w:rPr>
        <w:t>Критерии</w:t>
      </w:r>
      <w:r w:rsidRPr="00C92BB4">
        <w:rPr>
          <w:rFonts w:ascii="Times New Roman" w:eastAsia="Times New Roman" w:hAnsi="Times New Roman" w:cs="Times New Roman"/>
        </w:rPr>
        <w:t xml:space="preserve"> оценивания </w:t>
      </w:r>
      <w:r w:rsidR="00F9092C">
        <w:rPr>
          <w:rFonts w:ascii="Times New Roman" w:eastAsia="Times New Roman" w:hAnsi="Times New Roman" w:cs="Times New Roman"/>
        </w:rPr>
        <w:t>э</w:t>
      </w:r>
      <w:r w:rsidRPr="00C92BB4">
        <w:rPr>
          <w:rFonts w:ascii="Times New Roman" w:eastAsia="Times New Roman" w:hAnsi="Times New Roman" w:cs="Times New Roman"/>
        </w:rPr>
        <w:t xml:space="preserve">ссе (максимальное количество баллов – </w:t>
      </w:r>
      <w:r w:rsidR="00F9092C">
        <w:rPr>
          <w:rFonts w:ascii="Times New Roman" w:eastAsia="Times New Roman" w:hAnsi="Times New Roman" w:cs="Times New Roman"/>
        </w:rPr>
        <w:t>5</w:t>
      </w:r>
      <w:r w:rsidRPr="00C92BB4">
        <w:rPr>
          <w:rFonts w:ascii="Times New Roman" w:eastAsia="Times New Roman" w:hAnsi="Times New Roman" w:cs="Times New Roman"/>
        </w:rPr>
        <w:t xml:space="preserve">0): </w:t>
      </w:r>
    </w:p>
    <w:p w14:paraId="7512CFE6" w14:textId="2D2350A0" w:rsidR="00C00473" w:rsidRDefault="00C92BB4" w:rsidP="00C00473">
      <w:pPr>
        <w:ind w:left="561"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</w:rPr>
        <w:t xml:space="preserve">− </w:t>
      </w:r>
      <w:r w:rsidR="00F9092C">
        <w:rPr>
          <w:rFonts w:ascii="Times New Roman" w:eastAsia="Times New Roman" w:hAnsi="Times New Roman" w:cs="Times New Roman"/>
          <w:color w:val="000000"/>
        </w:rPr>
        <w:t>актуальность</w:t>
      </w:r>
      <w:r w:rsidR="00C00473">
        <w:rPr>
          <w:rFonts w:ascii="Times New Roman" w:eastAsia="Times New Roman" w:hAnsi="Times New Roman" w:cs="Times New Roman"/>
        </w:rPr>
        <w:t xml:space="preserve"> – </w:t>
      </w:r>
      <w:r w:rsidR="00F9092C">
        <w:rPr>
          <w:rFonts w:ascii="Times New Roman" w:eastAsia="Times New Roman" w:hAnsi="Times New Roman" w:cs="Times New Roman"/>
        </w:rPr>
        <w:t xml:space="preserve">от 0 до </w:t>
      </w:r>
      <w:r w:rsidR="00B635D1">
        <w:rPr>
          <w:rFonts w:ascii="Times New Roman" w:eastAsia="Times New Roman" w:hAnsi="Times New Roman" w:cs="Times New Roman"/>
        </w:rPr>
        <w:t xml:space="preserve">10 </w:t>
      </w:r>
      <w:r w:rsidR="00C00473">
        <w:rPr>
          <w:rFonts w:ascii="Times New Roman" w:eastAsia="Times New Roman" w:hAnsi="Times New Roman" w:cs="Times New Roman"/>
        </w:rPr>
        <w:t xml:space="preserve">баллов; </w:t>
      </w:r>
    </w:p>
    <w:p w14:paraId="7735BCC4" w14:textId="03C5758F" w:rsidR="00B635D1" w:rsidRDefault="003E1D40" w:rsidP="00C00473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− </w:t>
      </w:r>
      <w:r w:rsidR="00B635D1">
        <w:rPr>
          <w:rFonts w:ascii="Times New Roman" w:eastAsia="Times New Roman" w:hAnsi="Times New Roman" w:cs="Times New Roman"/>
        </w:rPr>
        <w:t xml:space="preserve">анализ ситуации автором, мини-исследование – от 0 до 10 баллов; </w:t>
      </w:r>
    </w:p>
    <w:p w14:paraId="6DBE9985" w14:textId="3ED8CBFD" w:rsidR="00C00473" w:rsidRDefault="00C00473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− </w:t>
      </w:r>
      <w:r>
        <w:rPr>
          <w:rFonts w:ascii="Times New Roman" w:eastAsia="Times New Roman" w:hAnsi="Times New Roman" w:cs="Times New Roman"/>
          <w:color w:val="000000"/>
        </w:rPr>
        <w:t xml:space="preserve">творческий подход, оригинальность –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10 </w:t>
      </w:r>
      <w:r>
        <w:rPr>
          <w:rFonts w:ascii="Times New Roman" w:eastAsia="Times New Roman" w:hAnsi="Times New Roman" w:cs="Times New Roman"/>
          <w:color w:val="000000"/>
        </w:rPr>
        <w:t xml:space="preserve">баллов; </w:t>
      </w:r>
    </w:p>
    <w:p w14:paraId="441483F8" w14:textId="1E1675CA" w:rsidR="00C00473" w:rsidRDefault="00C00473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− грамотность изложения, соблюдение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 правил и</w:t>
      </w:r>
      <w:r>
        <w:rPr>
          <w:rFonts w:ascii="Times New Roman" w:eastAsia="Times New Roman" w:hAnsi="Times New Roman" w:cs="Times New Roman"/>
          <w:color w:val="000000"/>
        </w:rPr>
        <w:t xml:space="preserve"> норм русского языка –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10 </w:t>
      </w:r>
      <w:r>
        <w:rPr>
          <w:rFonts w:ascii="Times New Roman" w:eastAsia="Times New Roman" w:hAnsi="Times New Roman" w:cs="Times New Roman"/>
          <w:color w:val="000000"/>
        </w:rPr>
        <w:t>баллов;</w:t>
      </w:r>
    </w:p>
    <w:p w14:paraId="62179649" w14:textId="019796C6" w:rsidR="00C00473" w:rsidRDefault="003E1D40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− </w:t>
      </w:r>
      <w:r w:rsidR="00C00473">
        <w:rPr>
          <w:rFonts w:ascii="Times New Roman" w:eastAsia="Times New Roman" w:hAnsi="Times New Roman" w:cs="Times New Roman"/>
          <w:color w:val="000000"/>
        </w:rPr>
        <w:t xml:space="preserve">умение выразить свою собственную позицию, аргументированность -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</w:t>
      </w:r>
      <w:r>
        <w:rPr>
          <w:rFonts w:ascii="Times New Roman" w:eastAsia="Times New Roman" w:hAnsi="Times New Roman" w:cs="Times New Roman"/>
          <w:color w:val="000000"/>
        </w:rPr>
        <w:t>10 баллов</w:t>
      </w:r>
      <w:r w:rsidR="00C00473">
        <w:rPr>
          <w:rFonts w:ascii="Times New Roman" w:eastAsia="Times New Roman" w:hAnsi="Times New Roman" w:cs="Times New Roman"/>
          <w:color w:val="000000"/>
        </w:rPr>
        <w:t>.</w:t>
      </w:r>
    </w:p>
    <w:p w14:paraId="47E09400" w14:textId="6C96E6EC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4.4.  </w:t>
      </w:r>
      <w:r w:rsidR="00ED4BC3" w:rsidRPr="00C92BB4">
        <w:rPr>
          <w:rFonts w:ascii="Times New Roman" w:eastAsia="Times New Roman" w:hAnsi="Times New Roman" w:cs="Times New Roman"/>
          <w:color w:val="000000"/>
        </w:rPr>
        <w:t>Представленные в рамках Конкурса</w:t>
      </w:r>
      <w:r w:rsidR="00ED4BC3" w:rsidRPr="00C92BB4">
        <w:rPr>
          <w:rFonts w:ascii="Times New Roman" w:eastAsia="Times New Roman" w:hAnsi="Times New Roman" w:cs="Times New Roman"/>
        </w:rPr>
        <w:t xml:space="preserve"> эссе не возвращаются и не рецензируются. </w:t>
      </w:r>
    </w:p>
    <w:p w14:paraId="6076CAB2" w14:textId="77777777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>Участник несет ответственность за подлинность предоставляемых материалов.</w:t>
      </w:r>
    </w:p>
    <w:p w14:paraId="3D47FE56" w14:textId="0C719646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>Демонстрация, апелляция конкурсного задания и разбор ошибок не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A5F20" w14:textId="5F978EF4" w:rsidR="00ED4BC3" w:rsidRPr="003E1D40" w:rsidRDefault="00B635D1" w:rsidP="00ED4BC3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 xml:space="preserve">предусматривается. </w:t>
      </w:r>
    </w:p>
    <w:p w14:paraId="0998416C" w14:textId="77777777" w:rsidR="00B635D1" w:rsidRPr="00B635D1" w:rsidRDefault="00B635D1" w:rsidP="009D593B">
      <w:pPr>
        <w:pStyle w:val="afa"/>
        <w:ind w:left="562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4120974" w14:textId="342B38F0" w:rsidR="00C92BB4" w:rsidRPr="00ED4BC3" w:rsidRDefault="00F74DF2" w:rsidP="00B635D1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Семьдесят семь</w:t>
      </w:r>
      <w:r w:rsidR="00ED4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BB4" w:rsidRPr="00ED4BC3">
        <w:rPr>
          <w:rFonts w:ascii="Times New Roman" w:eastAsia="Times New Roman" w:hAnsi="Times New Roman" w:cs="Times New Roman"/>
          <w:sz w:val="24"/>
          <w:szCs w:val="24"/>
        </w:rPr>
        <w:t xml:space="preserve">Участников, эссе которых набрали наибольшее количество баллов по итогам оценки, становятся победителями Конкурса и получают именные электронные сертификаты победителя Конкурса на адрес электронной почты, указанный в заявке на участие в Конкурсе.  Если по итогам формирования списка победителей количество Участников с равными баллами превышает </w:t>
      </w:r>
      <w:r>
        <w:rPr>
          <w:rFonts w:ascii="Times New Roman" w:eastAsia="Times New Roman" w:hAnsi="Times New Roman" w:cs="Times New Roman"/>
          <w:sz w:val="24"/>
          <w:szCs w:val="24"/>
        </w:rPr>
        <w:t>77</w:t>
      </w:r>
      <w:r w:rsidR="00C92BB4" w:rsidRPr="00ED4BC3">
        <w:rPr>
          <w:rFonts w:ascii="Times New Roman" w:eastAsia="Times New Roman" w:hAnsi="Times New Roman" w:cs="Times New Roman"/>
          <w:sz w:val="24"/>
          <w:szCs w:val="24"/>
        </w:rPr>
        <w:t>, между такими Участниками Организатором проводится дополнительное испытание. Информация о таком испытании и порядке участия в нем публикуется на Сайте Конкурса.</w:t>
      </w:r>
    </w:p>
    <w:p w14:paraId="7301AA56" w14:textId="77777777" w:rsidR="00C92BB4" w:rsidRPr="00C92BB4" w:rsidRDefault="00C92BB4" w:rsidP="00C92BB4">
      <w:pPr>
        <w:numPr>
          <w:ilvl w:val="1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</w:rPr>
        <w:t>Сертификат</w:t>
      </w:r>
      <w:r w:rsidRPr="00C92BB4">
        <w:rPr>
          <w:rFonts w:ascii="Times New Roman" w:hAnsi="Times New Roman" w:cs="Times New Roman"/>
        </w:rPr>
        <w:t xml:space="preserve"> победителя Конкурса является именным и не подлежит передаче третьим лицам, как из числа участников Конкурса, так и родственников Участника, а также иным лицам, не указанным в Сертификате.</w:t>
      </w:r>
    </w:p>
    <w:p w14:paraId="21F0A78B" w14:textId="11AE3051" w:rsidR="00C92BB4" w:rsidRPr="00ED4BC3" w:rsidRDefault="00C92BB4" w:rsidP="00ED4BC3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="00AC3A77">
        <w:rPr>
          <w:rFonts w:ascii="Times New Roman" w:hAnsi="Times New Roman" w:cs="Times New Roman"/>
          <w:sz w:val="24"/>
          <w:szCs w:val="24"/>
        </w:rPr>
        <w:t xml:space="preserve">опубликования списков победителей Конкурса, рекомендованных к получению путевки в ВДЦ «Океан», победитель Конкурса </w:t>
      </w:r>
      <w:r w:rsidR="00AC3A77" w:rsidRPr="00DA795B">
        <w:rPr>
          <w:rFonts w:ascii="Times New Roman" w:hAnsi="Times New Roman" w:cs="Times New Roman"/>
          <w:sz w:val="24"/>
          <w:szCs w:val="24"/>
        </w:rPr>
        <w:t xml:space="preserve">в </w:t>
      </w:r>
      <w:r w:rsidR="002673C4" w:rsidRPr="00DA795B">
        <w:rPr>
          <w:rFonts w:ascii="Times New Roman" w:hAnsi="Times New Roman" w:cs="Times New Roman"/>
          <w:sz w:val="24"/>
          <w:szCs w:val="24"/>
        </w:rPr>
        <w:t xml:space="preserve">течение сроков указанных в п. 2.2 </w:t>
      </w:r>
      <w:r w:rsidRPr="00C92BB4">
        <w:rPr>
          <w:rFonts w:ascii="Times New Roman" w:hAnsi="Times New Roman" w:cs="Times New Roman"/>
          <w:sz w:val="24"/>
          <w:szCs w:val="24"/>
        </w:rPr>
        <w:t>самостоятельно регистрируется в АИС «Путевка» посредством портала</w:t>
      </w:r>
      <w:r w:rsidR="00ED4B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C3A77">
          <w:rPr>
            <w:rStyle w:val="af0"/>
            <w:rFonts w:ascii="Times New Roman" w:hAnsi="Times New Roman" w:cs="Times New Roman"/>
            <w:sz w:val="24"/>
            <w:szCs w:val="24"/>
          </w:rPr>
          <w:t>ВДЦ</w:t>
        </w:r>
      </w:hyperlink>
      <w:r w:rsidR="00AC3A77">
        <w:rPr>
          <w:rStyle w:val="af0"/>
          <w:rFonts w:ascii="Times New Roman" w:hAnsi="Times New Roman" w:cs="Times New Roman"/>
          <w:sz w:val="24"/>
          <w:szCs w:val="24"/>
        </w:rPr>
        <w:t xml:space="preserve"> «Океан»</w:t>
      </w:r>
      <w:r w:rsidR="00ED4B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8548B" w14:textId="10B11555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В личном кабинете при регистрации</w:t>
      </w:r>
      <w:r w:rsidR="00AC3A77">
        <w:rPr>
          <w:rFonts w:ascii="Times New Roman" w:hAnsi="Times New Roman" w:cs="Times New Roman"/>
          <w:sz w:val="24"/>
          <w:szCs w:val="24"/>
        </w:rPr>
        <w:t xml:space="preserve"> на портале ВДЦ «Океан»</w:t>
      </w:r>
      <w:r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="00AC3A77">
        <w:rPr>
          <w:rFonts w:ascii="Times New Roman" w:hAnsi="Times New Roman" w:cs="Times New Roman"/>
          <w:sz w:val="24"/>
          <w:szCs w:val="24"/>
        </w:rPr>
        <w:t>победитель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 xml:space="preserve">заполняет свой профиль в полном объеме,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добавляет</w:t>
      </w:r>
      <w:r w:rsidRPr="00C92BB4">
        <w:rPr>
          <w:rFonts w:ascii="Times New Roman" w:hAnsi="Times New Roman" w:cs="Times New Roman"/>
          <w:sz w:val="24"/>
          <w:szCs w:val="24"/>
        </w:rPr>
        <w:t xml:space="preserve"> в первую очередь Сертификат и документы, подтверждающие лучшие личные достиж</w:t>
      </w:r>
      <w:r w:rsidR="008D5427">
        <w:rPr>
          <w:rFonts w:ascii="Times New Roman" w:hAnsi="Times New Roman" w:cs="Times New Roman"/>
          <w:sz w:val="24"/>
          <w:szCs w:val="24"/>
        </w:rPr>
        <w:t xml:space="preserve">ения в проекте «Лифт в будущее» и </w:t>
      </w:r>
      <w:r w:rsidR="008D5427" w:rsidRPr="00DA795B">
        <w:rPr>
          <w:rFonts w:ascii="Times New Roman" w:hAnsi="Times New Roman" w:cs="Times New Roman"/>
          <w:sz w:val="24"/>
          <w:szCs w:val="24"/>
        </w:rPr>
        <w:t>документы, подтверждающие лучшие личные достижения согласно направленности ДОП за последние 3 (три) года.</w:t>
      </w:r>
    </w:p>
    <w:p w14:paraId="5FB01230" w14:textId="76D3728C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случае каких-либо личных обстоятельств, мешающих отобранному в результате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отбора </w:t>
      </w:r>
      <w:r w:rsidR="00AC3A77">
        <w:rPr>
          <w:rFonts w:ascii="Times New Roman" w:hAnsi="Times New Roman" w:cs="Times New Roman"/>
          <w:sz w:val="24"/>
          <w:szCs w:val="24"/>
        </w:rPr>
        <w:t>победителю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 xml:space="preserve">принять участие в Программе, </w:t>
      </w:r>
      <w:r w:rsidRPr="00C92BB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 </w:t>
      </w:r>
      <w:r w:rsidR="00AC3A77">
        <w:rPr>
          <w:rFonts w:ascii="Times New Roman" w:hAnsi="Times New Roman" w:cs="Times New Roman"/>
          <w:sz w:val="24"/>
          <w:szCs w:val="24"/>
        </w:rPr>
        <w:t>победителя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должен обязательно известить об этом Организатора не позднее 5 дней после размещения результатов Конкурса на Сайте. Замена Смены и Программы в таком случае невозможна.</w:t>
      </w:r>
    </w:p>
    <w:p w14:paraId="00B6B666" w14:textId="4E6EE718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отказа от участия в Программе одного из </w:t>
      </w:r>
      <w:r w:rsidR="00407F4A">
        <w:rPr>
          <w:rFonts w:ascii="Times New Roman" w:hAnsi="Times New Roman" w:cs="Times New Roman"/>
          <w:sz w:val="24"/>
          <w:szCs w:val="24"/>
        </w:rPr>
        <w:t>прошедших конкурсный отбор</w:t>
      </w:r>
      <w:r w:rsidR="00AC3A77">
        <w:rPr>
          <w:rFonts w:ascii="Times New Roman" w:hAnsi="Times New Roman" w:cs="Times New Roman"/>
          <w:sz w:val="24"/>
          <w:szCs w:val="24"/>
        </w:rPr>
        <w:t xml:space="preserve"> победителя Конкурса</w:t>
      </w:r>
      <w:r w:rsidRPr="00C92BB4">
        <w:rPr>
          <w:rFonts w:ascii="Times New Roman" w:hAnsi="Times New Roman" w:cs="Times New Roman"/>
          <w:sz w:val="24"/>
          <w:szCs w:val="24"/>
        </w:rPr>
        <w:t xml:space="preserve">, право на участие передается Участнику, следующему в ранжированном </w:t>
      </w:r>
      <w:r w:rsidR="00AC3A77">
        <w:rPr>
          <w:rFonts w:ascii="Times New Roman" w:hAnsi="Times New Roman" w:cs="Times New Roman"/>
          <w:sz w:val="24"/>
          <w:szCs w:val="24"/>
        </w:rPr>
        <w:t>списке участников</w:t>
      </w:r>
      <w:r w:rsidRPr="00C92BB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C801D4D" w14:textId="77777777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отказа от получения путевки победителем Конкурса, денежный эквивалент стоимости не выплачивается и не компенсируется. </w:t>
      </w:r>
    </w:p>
    <w:p w14:paraId="59F1004B" w14:textId="77777777" w:rsidR="00C92BB4" w:rsidRPr="00C92BB4" w:rsidRDefault="00C92BB4" w:rsidP="00C92BB4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0DA5233A" w14:textId="77777777" w:rsidR="00C92BB4" w:rsidRPr="00C92BB4" w:rsidRDefault="00C92BB4" w:rsidP="00C92BB4">
      <w:pPr>
        <w:pStyle w:val="afa"/>
        <w:numPr>
          <w:ilvl w:val="0"/>
          <w:numId w:val="14"/>
        </w:num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jdgxs"/>
      <w:bookmarkEnd w:id="4"/>
      <w:r w:rsidRPr="00C92B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  <w:r w:rsidRPr="00C92BB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связи</w:t>
      </w:r>
    </w:p>
    <w:p w14:paraId="134523B7" w14:textId="77777777" w:rsidR="00C92BB4" w:rsidRPr="00C92BB4" w:rsidRDefault="00C92BB4" w:rsidP="00C92BB4">
      <w:pPr>
        <w:pStyle w:val="afa"/>
        <w:ind w:left="76"/>
        <w:rPr>
          <w:rFonts w:ascii="Times New Roman" w:eastAsia="Times New Roman" w:hAnsi="Times New Roman" w:cs="Times New Roman"/>
          <w:sz w:val="24"/>
          <w:szCs w:val="24"/>
        </w:rPr>
      </w:pPr>
    </w:p>
    <w:p w14:paraId="5E77ED6F" w14:textId="279A7300" w:rsidR="00C92BB4" w:rsidRPr="00607985" w:rsidRDefault="00C92BB4" w:rsidP="00C92BB4">
      <w:pPr>
        <w:ind w:left="562" w:hanging="420"/>
        <w:jc w:val="both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5.1. </w:t>
      </w:r>
      <w:r w:rsidRPr="00607985">
        <w:rPr>
          <w:rFonts w:ascii="Times New Roman" w:hAnsi="Times New Roman" w:cs="Times New Roman"/>
        </w:rPr>
        <w:t>Лицом</w:t>
      </w:r>
      <w:r w:rsidRPr="00607985">
        <w:rPr>
          <w:rFonts w:ascii="Times New Roman" w:eastAsia="Times New Roman" w:hAnsi="Times New Roman" w:cs="Times New Roman"/>
        </w:rPr>
        <w:t xml:space="preserve">, ответственным за проведение конкурса со стороны Организатора, является </w:t>
      </w:r>
      <w:proofErr w:type="spellStart"/>
      <w:r w:rsidR="007F0FBC" w:rsidRPr="00607985">
        <w:rPr>
          <w:rFonts w:ascii="Times New Roman" w:eastAsia="Times New Roman" w:hAnsi="Times New Roman" w:cs="Times New Roman"/>
        </w:rPr>
        <w:t>Турлаков</w:t>
      </w:r>
      <w:proofErr w:type="spellEnd"/>
      <w:r w:rsidR="007F0FBC" w:rsidRPr="00607985">
        <w:rPr>
          <w:rFonts w:ascii="Times New Roman" w:eastAsia="Times New Roman" w:hAnsi="Times New Roman" w:cs="Times New Roman"/>
        </w:rPr>
        <w:t xml:space="preserve"> Дмитрий Геннадиевич</w:t>
      </w:r>
      <w:r w:rsidRPr="00607985">
        <w:rPr>
          <w:rFonts w:ascii="Times New Roman" w:eastAsia="Times New Roman" w:hAnsi="Times New Roman" w:cs="Times New Roman"/>
        </w:rPr>
        <w:t xml:space="preserve">, </w:t>
      </w:r>
      <w:r w:rsidRPr="00607985">
        <w:rPr>
          <w:rFonts w:ascii="Times New Roman" w:hAnsi="Times New Roman" w:cs="Times New Roman"/>
        </w:rPr>
        <w:t xml:space="preserve">почта: </w:t>
      </w:r>
      <w:hyperlink r:id="rId13" w:history="1">
        <w:r w:rsidR="007F0FBC" w:rsidRPr="00607985">
          <w:rPr>
            <w:rStyle w:val="af0"/>
            <w:rFonts w:ascii="Times New Roman" w:eastAsia="Times New Roman" w:hAnsi="Times New Roman" w:cs="Times New Roman"/>
          </w:rPr>
          <w:t>turlakov@bf.sistema.ru</w:t>
        </w:r>
      </w:hyperlink>
      <w:r w:rsidR="00607985">
        <w:rPr>
          <w:rFonts w:ascii="Times New Roman" w:hAnsi="Times New Roman" w:cs="Times New Roman"/>
        </w:rPr>
        <w:t xml:space="preserve"> </w:t>
      </w:r>
    </w:p>
    <w:p w14:paraId="39DC9FE1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5FEE4B6F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53D0D337" w14:textId="13F1147F" w:rsid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22AC17BE" w14:textId="3F179210" w:rsidR="00553C26" w:rsidRDefault="00553C26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64B58F1" w14:textId="77303DF3" w:rsidR="00553C26" w:rsidRDefault="00553C26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10C591E9" w14:textId="067B4A3A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2DB377C" w14:textId="6EEC7486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03F28C7" w14:textId="120C0395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71F221D3" w14:textId="71089AC9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7226FC17" w14:textId="5CA1EDEC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B316268" w14:textId="40990A4B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A2CC945" w14:textId="268063A3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267B18D1" w14:textId="5B73D108" w:rsidR="0001736F" w:rsidRDefault="0001736F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5270836" w14:textId="4572AD19" w:rsidR="0001736F" w:rsidRDefault="0001736F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3E4278CD" w14:textId="2CE3FC1C" w:rsidR="00732C86" w:rsidRDefault="00732C86" w:rsidP="009D5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47C159" w14:textId="77777777" w:rsidR="00DA0A18" w:rsidRDefault="00DA0A18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6866BD" w14:textId="77777777" w:rsidR="00DA0A18" w:rsidRDefault="00DA0A18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2C3C04" w14:textId="77777777" w:rsidR="000E1E8D" w:rsidRDefault="000E1E8D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3C26B" w14:textId="55D1C981" w:rsidR="00C92BB4" w:rsidRPr="00C92BB4" w:rsidRDefault="00C92BB4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7B8649C0" w14:textId="77777777" w:rsidR="00C92BB4" w:rsidRPr="00C92BB4" w:rsidRDefault="00C92BB4" w:rsidP="00C92BB4">
      <w:pPr>
        <w:pStyle w:val="1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B4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9C84482" w14:textId="28DA2F3B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1.</w:t>
      </w:r>
      <w:r w:rsidR="00553C26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14:paraId="42F90F82" w14:textId="77777777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2. Ф.И.О. автора (полностью) ___________________________________________________</w:t>
      </w:r>
    </w:p>
    <w:p w14:paraId="67D4D7B9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3. Дата рождения (</w:t>
      </w:r>
      <w:proofErr w:type="spellStart"/>
      <w:proofErr w:type="gramStart"/>
      <w:r w:rsidRPr="00C92BB4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C92BB4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B64CAD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4. Название эссе, представляемого на Конкурс _____________________________________</w:t>
      </w:r>
    </w:p>
    <w:p w14:paraId="14C5A26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организация: (наименование СОШ,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класс)_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F2E6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14:paraId="0D800F7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92BB4">
        <w:rPr>
          <w:rFonts w:ascii="Times New Roman" w:hAnsi="Times New Roman" w:cs="Times New Roman"/>
          <w:sz w:val="24"/>
          <w:szCs w:val="24"/>
        </w:rPr>
        <w:t>индекс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4DD1C2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 – область, край,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республика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18CA256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город (район, поселок и т.д.)  ____________________________________________________</w:t>
      </w:r>
    </w:p>
    <w:p w14:paraId="7B3C853F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улица ________________________________________________________________________</w:t>
      </w:r>
    </w:p>
    <w:p w14:paraId="5BD0B114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дома ___________________________________________________________________</w:t>
      </w:r>
    </w:p>
    <w:p w14:paraId="70263B62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квартиры _______________________________________________________________</w:t>
      </w:r>
    </w:p>
    <w:p w14:paraId="05C106C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телефон мобильный (автора) ____________________________________________________</w:t>
      </w:r>
    </w:p>
    <w:p w14:paraId="592CE02C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телефон мобильный (родителя/законного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A0CB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почты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817EE30" w14:textId="6B75AA4C" w:rsidR="00AC3A77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9. </w:t>
      </w:r>
      <w:r w:rsidR="00AC3A77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соответствии со статьей 9 Федерального закона от 27 июля 2007 г. № 152-ФЗ «О персональных данных». </w:t>
      </w:r>
    </w:p>
    <w:p w14:paraId="4E0DE9D6" w14:textId="1DE9C7C2" w:rsidR="00C92BB4" w:rsidRPr="00C92BB4" w:rsidRDefault="00AC3A77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92BB4" w:rsidRPr="00C92BB4">
        <w:rPr>
          <w:rFonts w:ascii="Times New Roman" w:hAnsi="Times New Roman" w:cs="Times New Roman"/>
          <w:sz w:val="24"/>
          <w:szCs w:val="24"/>
        </w:rPr>
        <w:t>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  <w:r w:rsidR="00C92BB4" w:rsidRPr="00C92BB4">
        <w:rPr>
          <w:rFonts w:ascii="Times New Roman" w:hAnsi="Times New Roman" w:cs="Times New Roman"/>
          <w:sz w:val="24"/>
          <w:szCs w:val="24"/>
        </w:rPr>
        <w:tab/>
      </w:r>
    </w:p>
    <w:p w14:paraId="06D08B7D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0983FE99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Дата ____________                                                    Подпись автора _______________</w:t>
      </w:r>
    </w:p>
    <w:p w14:paraId="27CAF24C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2FBE28B9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i/>
          <w:sz w:val="24"/>
          <w:szCs w:val="24"/>
        </w:rPr>
      </w:pPr>
      <w:r w:rsidRPr="00C92BB4">
        <w:rPr>
          <w:rFonts w:ascii="Times New Roman" w:hAnsi="Times New Roman" w:cs="Times New Roman"/>
          <w:i/>
          <w:sz w:val="24"/>
          <w:szCs w:val="24"/>
        </w:rPr>
        <w:t>* При заполнении необходимо указывать достоверные контактные данные для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организаторами Конкурса.</w:t>
      </w:r>
    </w:p>
    <w:p w14:paraId="2D2D1641" w14:textId="77777777" w:rsidR="00C92BB4" w:rsidRPr="00C92BB4" w:rsidRDefault="00C92BB4" w:rsidP="00C92BB4">
      <w:pPr>
        <w:pStyle w:val="13"/>
        <w:spacing w:before="0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35BB754F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3902C4A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D0015DB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07535FE2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2492152E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13434268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6372004" w14:textId="77777777" w:rsidR="000E1E8D" w:rsidRDefault="000E1E8D" w:rsidP="00DF01ED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C2A6E5" w14:textId="3BCE58F2" w:rsidR="00DF01ED" w:rsidRPr="00C92BB4" w:rsidRDefault="00DF01ED" w:rsidP="00DF01ED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1898AA4" w14:textId="77777777" w:rsidR="00DF01ED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68BAB075" w14:textId="77777777" w:rsidR="00DF01ED" w:rsidRPr="00F34ECF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5D107868" w14:textId="77777777" w:rsidR="00DF01ED" w:rsidRPr="00F34ECF" w:rsidRDefault="00DF01ED" w:rsidP="00DF01ED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5BE809F1" w14:textId="6B56B383" w:rsidR="00DF01ED" w:rsidRPr="00F34ECF" w:rsidRDefault="00DF01ED" w:rsidP="00DF01ED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 w:rsidR="009B05C2">
        <w:rPr>
          <w:rFonts w:ascii="Times New Roman" w:hAnsi="Times New Roman" w:cs="Times New Roman"/>
          <w:b/>
          <w:sz w:val="24"/>
          <w:szCs w:val="24"/>
        </w:rPr>
        <w:t>и публикацию конкурсной работы</w:t>
      </w:r>
    </w:p>
    <w:p w14:paraId="6FD24C6C" w14:textId="77777777" w:rsidR="00DF01ED" w:rsidRPr="0047225D" w:rsidRDefault="00DF01ED" w:rsidP="00DF01ED">
      <w:pPr>
        <w:rPr>
          <w:sz w:val="20"/>
          <w:szCs w:val="20"/>
        </w:rPr>
      </w:pPr>
    </w:p>
    <w:p w14:paraId="71CABE52" w14:textId="6B0786BF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Я, _________________________________________ (паспорт _________№________, выдан _________________</w:t>
      </w:r>
      <w:r w:rsidR="004F67A8">
        <w:rPr>
          <w:rFonts w:ascii="Times New Roman" w:hAnsi="Times New Roman" w:cs="Times New Roman"/>
        </w:rPr>
        <w:t>_________________________________________</w:t>
      </w:r>
      <w:r w:rsidRPr="00F05D3A">
        <w:rPr>
          <w:rFonts w:ascii="Times New Roman" w:hAnsi="Times New Roman" w:cs="Times New Roman"/>
        </w:rPr>
        <w:t>, зарегистрирован (-а) по адресу: __________________________________________________),</w:t>
      </w:r>
      <w:r>
        <w:rPr>
          <w:rFonts w:ascii="Times New Roman" w:hAnsi="Times New Roman" w:cs="Times New Roman"/>
        </w:rPr>
        <w:t xml:space="preserve"> </w:t>
      </w:r>
      <w:r w:rsidRPr="00F05D3A">
        <w:rPr>
          <w:rFonts w:ascii="Times New Roman" w:hAnsi="Times New Roman" w:cs="Times New Roman"/>
        </w:rPr>
        <w:t xml:space="preserve">являясь законным представителем  несовершеннолетнего </w:t>
      </w:r>
      <w:r w:rsidRPr="006F7A5D">
        <w:rPr>
          <w:rFonts w:ascii="Times New Roman" w:hAnsi="Times New Roman" w:cs="Times New Roman"/>
          <w:u w:val="single"/>
        </w:rPr>
        <w:t>ФИО, дата рождения</w:t>
      </w:r>
      <w:r>
        <w:rPr>
          <w:rFonts w:ascii="Times New Roman" w:hAnsi="Times New Roman" w:cs="Times New Roman"/>
          <w:u w:val="single"/>
        </w:rPr>
        <w:t xml:space="preserve">, данные свидетельства о рождении или паспорта (при наличии) </w:t>
      </w:r>
      <w:r w:rsidRPr="006F7A5D">
        <w:rPr>
          <w:rFonts w:ascii="Times New Roman" w:hAnsi="Times New Roman" w:cs="Times New Roman"/>
        </w:rPr>
        <w:t>(далее - ребенок)</w:t>
      </w:r>
      <w:r w:rsidRPr="002609E0">
        <w:rPr>
          <w:rFonts w:ascii="Times New Roman" w:hAnsi="Times New Roman" w:cs="Times New Roman"/>
        </w:rPr>
        <w:t>,</w:t>
      </w:r>
      <w:r w:rsidRPr="00F05D3A">
        <w:rPr>
          <w:rFonts w:ascii="Times New Roman" w:hAnsi="Times New Roman" w:cs="Times New Roman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</w:rPr>
        <w:t xml:space="preserve">целью </w:t>
      </w:r>
      <w:r w:rsidRPr="00093BCF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моего ребенка </w:t>
      </w:r>
      <w:r w:rsidRPr="00093BCF">
        <w:rPr>
          <w:rFonts w:ascii="Times New Roman" w:hAnsi="Times New Roman" w:cs="Times New Roman"/>
        </w:rPr>
        <w:t xml:space="preserve"> в отбор</w:t>
      </w:r>
      <w:r>
        <w:rPr>
          <w:rFonts w:ascii="Times New Roman" w:hAnsi="Times New Roman" w:cs="Times New Roman"/>
        </w:rPr>
        <w:t>е</w:t>
      </w:r>
      <w:r w:rsidRPr="00093BCF">
        <w:rPr>
          <w:rFonts w:ascii="Times New Roman" w:hAnsi="Times New Roman" w:cs="Times New Roman"/>
        </w:rPr>
        <w:t xml:space="preserve"> на участие в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общеразвивающей программе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 (далее - </w:t>
      </w:r>
      <w:r>
        <w:rPr>
          <w:rFonts w:ascii="Times New Roman" w:hAnsi="Times New Roman" w:cs="Times New Roman"/>
        </w:rPr>
        <w:t>отбор</w:t>
      </w:r>
      <w:r w:rsidRPr="00093BCF">
        <w:rPr>
          <w:rFonts w:ascii="Times New Roman" w:hAnsi="Times New Roman" w:cs="Times New Roman"/>
        </w:rPr>
        <w:t xml:space="preserve">), в том числе распространения информации </w:t>
      </w:r>
      <w:r w:rsidR="0035137C">
        <w:rPr>
          <w:rFonts w:ascii="Times New Roman" w:hAnsi="Times New Roman" w:cs="Times New Roman"/>
        </w:rPr>
        <w:t xml:space="preserve">о дополнительной общеразвивающей программе «Лифт в будущее», смене в ВДЦ «Океан» и о проекте «Лифт в будущее» </w:t>
      </w:r>
      <w:r w:rsidRPr="00093BCF">
        <w:rPr>
          <w:rFonts w:ascii="Times New Roman" w:hAnsi="Times New Roman" w:cs="Times New Roman"/>
        </w:rPr>
        <w:t>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>
        <w:rPr>
          <w:rFonts w:ascii="Times New Roman" w:hAnsi="Times New Roman" w:cs="Times New Roman"/>
        </w:rPr>
        <w:t xml:space="preserve">. </w:t>
      </w:r>
    </w:p>
    <w:p w14:paraId="09F44FFF" w14:textId="09E26820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="0035137C">
        <w:rPr>
          <w:rFonts w:ascii="Times New Roman" w:hAnsi="Times New Roman" w:cs="Times New Roman"/>
        </w:rPr>
        <w:t xml:space="preserve"> информацию об участии в дополнительной общеразвивающей программе «Лифт в будущее»; данные ИНН и СНИЛС</w:t>
      </w:r>
      <w:r w:rsidRPr="00F05D3A">
        <w:rPr>
          <w:rFonts w:ascii="Times New Roman" w:hAnsi="Times New Roman" w:cs="Times New Roman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</w:rPr>
        <w:t xml:space="preserve"> </w:t>
      </w:r>
      <w:r w:rsidRPr="00F05D3A">
        <w:rPr>
          <w:rFonts w:ascii="Times New Roman" w:hAnsi="Times New Roman" w:cs="Times New Roman"/>
        </w:rPr>
        <w:t xml:space="preserve">в связи с участием в </w:t>
      </w:r>
      <w:r w:rsidR="0035137C">
        <w:rPr>
          <w:rFonts w:ascii="Times New Roman" w:hAnsi="Times New Roman" w:cs="Times New Roman"/>
        </w:rPr>
        <w:t>дополнительной общеразвивающей программе «Лифт в будущее»</w:t>
      </w:r>
      <w:r w:rsidRPr="00F05D3A">
        <w:rPr>
          <w:rFonts w:ascii="Times New Roman" w:hAnsi="Times New Roman" w:cs="Times New Roman"/>
        </w:rPr>
        <w:t>.</w:t>
      </w:r>
    </w:p>
    <w:p w14:paraId="7CAD9504" w14:textId="36ABEC80" w:rsidR="00DF01ED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 </w:t>
      </w:r>
      <w:r w:rsidRPr="00CE69DC">
        <w:rPr>
          <w:rFonts w:ascii="Times New Roman" w:hAnsi="Times New Roman" w:cs="Times New Roman"/>
        </w:rPr>
        <w:t>любым</w:t>
      </w:r>
      <w:r w:rsidRPr="00F05D3A">
        <w:rPr>
          <w:rFonts w:ascii="Times New Roman" w:hAnsi="Times New Roman" w:cs="Times New Roman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 моего ребенка: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>
        <w:rPr>
          <w:rFonts w:ascii="Times New Roman" w:hAnsi="Times New Roman" w:cs="Times New Roman"/>
        </w:rPr>
        <w:t xml:space="preserve">привлекаемым Оператором к проведению отбора и организации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F01ED">
        <w:rPr>
          <w:rFonts w:ascii="Times New Roman" w:eastAsia="Times New Roman" w:hAnsi="Times New Roman" w:cs="Times New Roman"/>
          <w:color w:val="000000"/>
        </w:rPr>
        <w:t>общеразвивающей программы</w:t>
      </w:r>
      <w:r w:rsidRPr="00DF01ED">
        <w:rPr>
          <w:rFonts w:ascii="Times New Roman" w:hAnsi="Times New Roman" w:cs="Times New Roman"/>
        </w:rPr>
        <w:t xml:space="preserve"> «Лифт в будущее», в том числе членам Отборочной комиссии, ФГБОУ «ВДЦ «Океан» (ИНН 2539009984, ОГРН 1022502127592),  иным органам и лицам, которым Оператор обязан в соответствии с законодательством Российской </w:t>
      </w:r>
      <w:r w:rsidRPr="00F05D3A">
        <w:rPr>
          <w:rFonts w:ascii="Times New Roman" w:hAnsi="Times New Roman" w:cs="Times New Roman"/>
        </w:rPr>
        <w:t>Федерации передавать данные</w:t>
      </w:r>
      <w:r>
        <w:rPr>
          <w:rFonts w:ascii="Times New Roman" w:hAnsi="Times New Roman" w:cs="Times New Roman"/>
        </w:rPr>
        <w:t xml:space="preserve"> моего ребенка</w:t>
      </w:r>
      <w:r w:rsidRPr="00F05D3A">
        <w:rPr>
          <w:rFonts w:ascii="Times New Roman" w:hAnsi="Times New Roman" w:cs="Times New Roman"/>
        </w:rPr>
        <w:t xml:space="preserve"> для выполнения возложенных на него обязанностей</w:t>
      </w:r>
      <w:r>
        <w:rPr>
          <w:rFonts w:ascii="Times New Roman" w:hAnsi="Times New Roman" w:cs="Times New Roman"/>
        </w:rPr>
        <w:t>.</w:t>
      </w:r>
      <w:r w:rsidRPr="00F05D3A">
        <w:rPr>
          <w:rFonts w:ascii="Times New Roman" w:hAnsi="Times New Roman" w:cs="Times New Roman"/>
        </w:rPr>
        <w:t xml:space="preserve"> Оператор также вправе обрабатывать персональные данные моего ребенка посредством внесения их в электронную базу данных, включения в списки </w:t>
      </w:r>
      <w:r w:rsidRPr="00F05D3A">
        <w:rPr>
          <w:rFonts w:ascii="Times New Roman" w:hAnsi="Times New Roman" w:cs="Times New Roman"/>
        </w:rPr>
        <w:lastRenderedPageBreak/>
        <w:t xml:space="preserve">(реестры) и отчетные формы, предусмотренные документами, регламентирующими предоставление отчетных данных (документов). </w:t>
      </w:r>
    </w:p>
    <w:p w14:paraId="2A3AC12D" w14:textId="77777777" w:rsidR="00DF01ED" w:rsidRDefault="00DF01ED" w:rsidP="00DF01ED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</w:t>
      </w:r>
      <w:r>
        <w:rPr>
          <w:rFonts w:ascii="Times New Roman" w:hAnsi="Times New Roman" w:cs="Times New Roman"/>
        </w:rPr>
        <w:t xml:space="preserve"> моего ребенка</w:t>
      </w:r>
      <w:r w:rsidRPr="00093BCF">
        <w:rPr>
          <w:rFonts w:ascii="Times New Roman" w:hAnsi="Times New Roman" w:cs="Times New Roman"/>
        </w:rPr>
        <w:t>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</w:rPr>
        <w:t xml:space="preserve"> </w:t>
      </w:r>
      <w:r w:rsidRPr="00093BCF">
        <w:rPr>
          <w:rFonts w:ascii="Times New Roman" w:hAnsi="Times New Roman" w:cs="Times New Roman"/>
        </w:rPr>
        <w:t xml:space="preserve">и иные действия в общем доступе без специальных условий и запретов: </w:t>
      </w:r>
      <w:r w:rsidRPr="00703211">
        <w:rPr>
          <w:rFonts w:ascii="Times New Roman" w:hAnsi="Times New Roman" w:cs="Times New Roman"/>
        </w:rPr>
        <w:t>фамилия, имя,</w:t>
      </w:r>
      <w:r>
        <w:rPr>
          <w:rFonts w:ascii="Times New Roman" w:hAnsi="Times New Roman" w:cs="Times New Roman"/>
        </w:rPr>
        <w:t xml:space="preserve"> регион/</w:t>
      </w:r>
      <w:r w:rsidRPr="00703211">
        <w:rPr>
          <w:rFonts w:ascii="Times New Roman" w:hAnsi="Times New Roman" w:cs="Times New Roman"/>
        </w:rPr>
        <w:t>населенный пункт места жительства, сведения об образовании, включая информацию об образовательном учреждении.</w:t>
      </w:r>
    </w:p>
    <w:p w14:paraId="2B11A59A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</w:rPr>
        <w:t xml:space="preserve">отдельное </w:t>
      </w:r>
      <w:r w:rsidRPr="00093BCF">
        <w:rPr>
          <w:rFonts w:ascii="Times New Roman" w:hAnsi="Times New Roman" w:cs="Times New Roman"/>
        </w:rPr>
        <w:t>согласие на фото и видеосъемку</w:t>
      </w:r>
      <w:r>
        <w:rPr>
          <w:rFonts w:ascii="Times New Roman" w:hAnsi="Times New Roman" w:cs="Times New Roman"/>
        </w:rPr>
        <w:t xml:space="preserve"> своего ребенка</w:t>
      </w:r>
      <w:r w:rsidRPr="00093BCF">
        <w:rPr>
          <w:rFonts w:ascii="Times New Roman" w:hAnsi="Times New Roman" w:cs="Times New Roman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</w:rPr>
        <w:t xml:space="preserve">его </w:t>
      </w:r>
      <w:r w:rsidRPr="00093BCF">
        <w:rPr>
          <w:rFonts w:ascii="Times New Roman" w:hAnsi="Times New Roman" w:cs="Times New Roman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общеразвивающей программ</w:t>
      </w:r>
      <w:r>
        <w:rPr>
          <w:rFonts w:ascii="Times New Roman" w:eastAsia="Times New Roman" w:hAnsi="Times New Roman" w:cs="Times New Roman"/>
          <w:color w:val="000000"/>
        </w:rPr>
        <w:t>ы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», а также предоставленных </w:t>
      </w:r>
      <w:r>
        <w:rPr>
          <w:rFonts w:ascii="Times New Roman" w:hAnsi="Times New Roman" w:cs="Times New Roman"/>
        </w:rPr>
        <w:t xml:space="preserve">им и мной </w:t>
      </w:r>
      <w:r w:rsidRPr="00093BCF">
        <w:rPr>
          <w:rFonts w:ascii="Times New Roman" w:hAnsi="Times New Roman" w:cs="Times New Roman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5F0ADF02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3F1A364E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6BA21B5C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45008E22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415995FA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24DB79AE" w14:textId="77777777" w:rsidR="00DF01ED" w:rsidRPr="00F05D3A" w:rsidRDefault="00DF01ED" w:rsidP="00DF01ED">
      <w:pPr>
        <w:rPr>
          <w:rFonts w:ascii="Times New Roman" w:hAnsi="Times New Roman" w:cs="Times New Roman"/>
        </w:rPr>
      </w:pPr>
    </w:p>
    <w:p w14:paraId="12D7C43B" w14:textId="77777777" w:rsidR="00DF01ED" w:rsidRPr="00F05D3A" w:rsidRDefault="00DF01ED" w:rsidP="00DF01E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______________________________________________</w:t>
      </w:r>
      <w:r w:rsidRPr="00F05D3A">
        <w:rPr>
          <w:rFonts w:ascii="Times New Roman" w:hAnsi="Times New Roman" w:cs="Times New Roman"/>
        </w:rPr>
        <w:tab/>
        <w:t>__________________</w:t>
      </w:r>
      <w:r w:rsidRPr="00F05D3A">
        <w:rPr>
          <w:rFonts w:ascii="Times New Roman" w:hAnsi="Times New Roman" w:cs="Times New Roman"/>
        </w:rPr>
        <w:tab/>
      </w:r>
    </w:p>
    <w:p w14:paraId="7A8FD1DD" w14:textId="002E2849" w:rsidR="00DF01ED" w:rsidRPr="00F05D3A" w:rsidRDefault="00DF01ED" w:rsidP="00DF01E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                                              (Ф.И.О)</w:t>
      </w:r>
      <w:r w:rsidRPr="00F05D3A">
        <w:rPr>
          <w:rFonts w:ascii="Times New Roman" w:hAnsi="Times New Roman" w:cs="Times New Roman"/>
        </w:rPr>
        <w:tab/>
        <w:t xml:space="preserve">                              </w:t>
      </w:r>
      <w:proofErr w:type="gramStart"/>
      <w:r w:rsidRPr="00F05D3A">
        <w:rPr>
          <w:rFonts w:ascii="Times New Roman" w:hAnsi="Times New Roman" w:cs="Times New Roman"/>
        </w:rPr>
        <w:t xml:space="preserve">   (</w:t>
      </w:r>
      <w:proofErr w:type="gramEnd"/>
      <w:r w:rsidRPr="00F05D3A">
        <w:rPr>
          <w:rFonts w:ascii="Times New Roman" w:hAnsi="Times New Roman" w:cs="Times New Roman"/>
        </w:rPr>
        <w:t>подпись)</w:t>
      </w:r>
      <w:r w:rsidRPr="00F05D3A">
        <w:rPr>
          <w:rFonts w:ascii="Times New Roman" w:hAnsi="Times New Roman" w:cs="Times New Roman"/>
        </w:rPr>
        <w:tab/>
      </w:r>
    </w:p>
    <w:p w14:paraId="5A96CD8A" w14:textId="77777777" w:rsidR="000E1E8D" w:rsidRDefault="00DF01ED" w:rsidP="000E1E8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«___</w:t>
      </w:r>
      <w:proofErr w:type="gramStart"/>
      <w:r w:rsidRPr="00F05D3A">
        <w:rPr>
          <w:rFonts w:ascii="Times New Roman" w:hAnsi="Times New Roman" w:cs="Times New Roman"/>
        </w:rPr>
        <w:t>_»_</w:t>
      </w:r>
      <w:proofErr w:type="gramEnd"/>
      <w:r w:rsidRPr="00F05D3A">
        <w:rPr>
          <w:rFonts w:ascii="Times New Roman" w:hAnsi="Times New Roman" w:cs="Times New Roman"/>
        </w:rPr>
        <w:t>__________</w:t>
      </w:r>
      <w:proofErr w:type="gramStart"/>
      <w:r w:rsidRPr="00F05D3A">
        <w:rPr>
          <w:rFonts w:ascii="Times New Roman" w:hAnsi="Times New Roman" w:cs="Times New Roman"/>
        </w:rPr>
        <w:t>_  202</w:t>
      </w:r>
      <w:r w:rsidR="004F67A8">
        <w:rPr>
          <w:rFonts w:ascii="Times New Roman" w:hAnsi="Times New Roman" w:cs="Times New Roman"/>
        </w:rPr>
        <w:t>6</w:t>
      </w:r>
      <w:proofErr w:type="gramEnd"/>
      <w:r w:rsidRPr="00F05D3A">
        <w:rPr>
          <w:rFonts w:ascii="Times New Roman" w:hAnsi="Times New Roman" w:cs="Times New Roman"/>
        </w:rPr>
        <w:t xml:space="preserve"> г.</w:t>
      </w:r>
      <w:r w:rsidR="000E1E8D">
        <w:rPr>
          <w:rFonts w:ascii="Times New Roman" w:hAnsi="Times New Roman" w:cs="Times New Roman"/>
        </w:rPr>
        <w:br w:type="page"/>
      </w:r>
    </w:p>
    <w:p w14:paraId="6163019B" w14:textId="2681BF5B" w:rsidR="00C92BB4" w:rsidRPr="00C92BB4" w:rsidRDefault="00C92BB4" w:rsidP="000E1E8D">
      <w:pPr>
        <w:jc w:val="right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lastRenderedPageBreak/>
        <w:t xml:space="preserve">Приложение № </w:t>
      </w:r>
      <w:r w:rsidR="00DF01ED">
        <w:rPr>
          <w:rFonts w:ascii="Times New Roman" w:hAnsi="Times New Roman" w:cs="Times New Roman"/>
        </w:rPr>
        <w:t>3</w:t>
      </w:r>
    </w:p>
    <w:p w14:paraId="2E4171F9" w14:textId="77777777" w:rsidR="00C92BB4" w:rsidRPr="00C92BB4" w:rsidRDefault="00C92BB4" w:rsidP="00C92BB4">
      <w:pPr>
        <w:jc w:val="right"/>
        <w:outlineLvl w:val="0"/>
        <w:rPr>
          <w:rFonts w:ascii="Times New Roman" w:eastAsia="Albany AMT" w:hAnsi="Times New Roman" w:cs="Times New Roman"/>
          <w:b/>
          <w:bCs/>
          <w:kern w:val="1"/>
        </w:rPr>
      </w:pPr>
    </w:p>
    <w:p w14:paraId="1FBE2F0E" w14:textId="77777777" w:rsidR="00C92BB4" w:rsidRPr="00C92BB4" w:rsidRDefault="00C92BB4" w:rsidP="00C92BB4">
      <w:pPr>
        <w:jc w:val="center"/>
        <w:outlineLvl w:val="0"/>
        <w:rPr>
          <w:rFonts w:ascii="Times New Roman" w:eastAsia="Albany AMT" w:hAnsi="Times New Roman" w:cs="Times New Roman"/>
          <w:b/>
          <w:bCs/>
          <w:kern w:val="1"/>
        </w:rPr>
      </w:pPr>
      <w:r w:rsidRPr="00C92BB4">
        <w:rPr>
          <w:rFonts w:ascii="Times New Roman" w:eastAsia="Albany AMT" w:hAnsi="Times New Roman" w:cs="Times New Roman"/>
          <w:b/>
          <w:bCs/>
          <w:kern w:val="1"/>
        </w:rPr>
        <w:t>Примерная структура заявки на участие в Конкурсе в личном кабинете Участника</w:t>
      </w:r>
    </w:p>
    <w:p w14:paraId="5E1FFE81" w14:textId="77777777" w:rsidR="00C92BB4" w:rsidRPr="00C92BB4" w:rsidRDefault="00C92BB4" w:rsidP="00C92BB4">
      <w:pPr>
        <w:outlineLvl w:val="0"/>
        <w:rPr>
          <w:rFonts w:ascii="Times New Roman" w:eastAsia="Albany AMT" w:hAnsi="Times New Roman" w:cs="Times New Roman"/>
          <w:kern w:val="1"/>
        </w:rPr>
      </w:pPr>
    </w:p>
    <w:p w14:paraId="0C739394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1. Субъект Российской Федерации;</w:t>
      </w:r>
    </w:p>
    <w:p w14:paraId="48F139C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2. Ф.И.О. автора;</w:t>
      </w:r>
    </w:p>
    <w:p w14:paraId="69427D27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3. Дата рождения;</w:t>
      </w:r>
    </w:p>
    <w:p w14:paraId="36C836A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4. Пол;</w:t>
      </w:r>
    </w:p>
    <w:p w14:paraId="39E59DAE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5. Фотография автора;</w:t>
      </w:r>
    </w:p>
    <w:p w14:paraId="38DEDD19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6. </w:t>
      </w:r>
      <w:r w:rsidRPr="00C92BB4">
        <w:rPr>
          <w:rFonts w:ascii="Times New Roman" w:hAnsi="Times New Roman" w:cs="Times New Roman"/>
          <w:spacing w:val="-2"/>
        </w:rPr>
        <w:t>Место учебы (Полное название образовательной организации в соответствии с Уставом);</w:t>
      </w:r>
    </w:p>
    <w:p w14:paraId="58D4ED75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7. Ссылка на официальный сайт образовательной организации;</w:t>
      </w:r>
    </w:p>
    <w:p w14:paraId="7BA6987D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8. Класс обучающегося;</w:t>
      </w:r>
    </w:p>
    <w:p w14:paraId="4134DE55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9. Мобильный телефон;</w:t>
      </w:r>
    </w:p>
    <w:p w14:paraId="24424483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10. </w:t>
      </w:r>
      <w:r w:rsidRPr="00C92BB4">
        <w:rPr>
          <w:rFonts w:ascii="Times New Roman" w:hAnsi="Times New Roman" w:cs="Times New Roman"/>
          <w:lang w:val="en-US"/>
        </w:rPr>
        <w:t>E</w:t>
      </w:r>
      <w:r w:rsidRPr="00C92BB4">
        <w:rPr>
          <w:rFonts w:ascii="Times New Roman" w:hAnsi="Times New Roman" w:cs="Times New Roman"/>
        </w:rPr>
        <w:t>-</w:t>
      </w:r>
      <w:r w:rsidRPr="00C92BB4">
        <w:rPr>
          <w:rFonts w:ascii="Times New Roman" w:hAnsi="Times New Roman" w:cs="Times New Roman"/>
          <w:lang w:val="en-US"/>
        </w:rPr>
        <w:t>mail</w:t>
      </w:r>
      <w:r w:rsidRPr="00C92BB4">
        <w:rPr>
          <w:rFonts w:ascii="Times New Roman" w:hAnsi="Times New Roman" w:cs="Times New Roman"/>
        </w:rPr>
        <w:t>;</w:t>
      </w:r>
    </w:p>
    <w:p w14:paraId="1D4B2311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11. Полный адрес проживания;</w:t>
      </w:r>
    </w:p>
    <w:p w14:paraId="668D15F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12. Страница ВКонтакте;</w:t>
      </w:r>
    </w:p>
    <w:p w14:paraId="4D90C04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13. Ф.И.О. научного руководителя;</w:t>
      </w:r>
    </w:p>
    <w:p w14:paraId="452D674B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14. Место работы;</w:t>
      </w:r>
    </w:p>
    <w:p w14:paraId="79E0799D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15. Дополнительная информация о научном руководителе (ученое звание, ученая степень, </w:t>
      </w:r>
    </w:p>
    <w:p w14:paraId="33A68647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членство в коллегиальных органах и т.д.);</w:t>
      </w:r>
    </w:p>
    <w:p w14:paraId="68A66EFC" w14:textId="4F651145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16. Заявка на участие в Конкурсе (скан-копия);</w:t>
      </w:r>
    </w:p>
    <w:p w14:paraId="53FCB5DA" w14:textId="0960BF6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</w:t>
      </w:r>
      <w:r w:rsidR="00407F4A">
        <w:rPr>
          <w:rFonts w:ascii="Times New Roman" w:hAnsi="Times New Roman" w:cs="Times New Roman"/>
        </w:rPr>
        <w:t>7</w:t>
      </w:r>
      <w:r w:rsidRPr="00C92BB4">
        <w:rPr>
          <w:rFonts w:ascii="Times New Roman" w:hAnsi="Times New Roman" w:cs="Times New Roman"/>
        </w:rPr>
        <w:t>. Ссылки на дополнительные материалы к эссе.</w:t>
      </w:r>
    </w:p>
    <w:p w14:paraId="20D95326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</w:p>
    <w:p w14:paraId="4C57A24F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  <w:i/>
        </w:rPr>
      </w:pPr>
      <w:r w:rsidRPr="00C92BB4">
        <w:rPr>
          <w:rFonts w:ascii="Times New Roman" w:hAnsi="Times New Roman" w:cs="Times New Roman"/>
          <w:i/>
        </w:rPr>
        <w:t>Оргкомитет Конкурса может вносить изменения в структуру заявки до начала приема заявок по Конкурсу.</w:t>
      </w:r>
    </w:p>
    <w:p w14:paraId="58FA91CE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1FB87543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027754A0" w14:textId="735D1D3E" w:rsidR="00C92BB4" w:rsidRDefault="00C92BB4" w:rsidP="00C92BB4">
      <w:pPr>
        <w:pStyle w:val="13"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637B65A" w14:textId="77777777" w:rsidR="0001736F" w:rsidRPr="00C92BB4" w:rsidRDefault="0001736F" w:rsidP="00C92BB4">
      <w:pPr>
        <w:pStyle w:val="13"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060"/>
        <w:gridCol w:w="3148"/>
      </w:tblGrid>
      <w:tr w:rsidR="00C92BB4" w:rsidRPr="00C92BB4" w14:paraId="04DBF701" w14:textId="77777777" w:rsidTr="00E20DBC">
        <w:tc>
          <w:tcPr>
            <w:tcW w:w="3162" w:type="dxa"/>
          </w:tcPr>
          <w:p w14:paraId="36F623F7" w14:textId="77777777" w:rsidR="00C92BB4" w:rsidRPr="00C92BB4" w:rsidRDefault="00C92BB4" w:rsidP="00E20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14:paraId="1BCE8A29" w14:textId="77777777" w:rsidR="00C92BB4" w:rsidRPr="00C92BB4" w:rsidRDefault="00C92BB4" w:rsidP="00E20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</w:tcPr>
          <w:p w14:paraId="5D96FFB0" w14:textId="77777777" w:rsidR="00C92BB4" w:rsidRPr="00C92BB4" w:rsidRDefault="00C92BB4" w:rsidP="00E20D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59FA2B4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06A80A67" w14:textId="1AB4A262" w:rsid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1EC64D7D" w14:textId="38977D9E" w:rsidR="008873AD" w:rsidRDefault="008873AD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26BADBA2" w14:textId="6988A965" w:rsidR="008873AD" w:rsidRDefault="008873AD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3AD775D6" w14:textId="76D06D07" w:rsidR="008873AD" w:rsidRDefault="008873AD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34F3A107" w14:textId="01754A36" w:rsidR="008873AD" w:rsidRDefault="008873AD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355DB503" w14:textId="66F612B9" w:rsidR="008873AD" w:rsidRDefault="008873AD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sectPr w:rsidR="0088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E296" w14:textId="77777777" w:rsidR="00CF21E8" w:rsidRDefault="00CF21E8">
      <w:r>
        <w:separator/>
      </w:r>
    </w:p>
  </w:endnote>
  <w:endnote w:type="continuationSeparator" w:id="0">
    <w:p w14:paraId="0988F2A8" w14:textId="77777777" w:rsidR="00CF21E8" w:rsidRDefault="00CF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9464" w14:textId="77777777" w:rsidR="00CF21E8" w:rsidRDefault="00CF21E8">
      <w:r>
        <w:separator/>
      </w:r>
    </w:p>
  </w:footnote>
  <w:footnote w:type="continuationSeparator" w:id="0">
    <w:p w14:paraId="6CC3E97B" w14:textId="77777777" w:rsidR="00CF21E8" w:rsidRDefault="00CF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B53F70"/>
    <w:multiLevelType w:val="hybridMultilevel"/>
    <w:tmpl w:val="3994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4342"/>
    <w:multiLevelType w:val="multilevel"/>
    <w:tmpl w:val="EFF4F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5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7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F768C7"/>
    <w:multiLevelType w:val="multilevel"/>
    <w:tmpl w:val="5CCEC26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3AEF315D"/>
    <w:multiLevelType w:val="multilevel"/>
    <w:tmpl w:val="A9500C8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3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C134055"/>
    <w:multiLevelType w:val="multilevel"/>
    <w:tmpl w:val="84088E48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6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456A5A"/>
    <w:multiLevelType w:val="multilevel"/>
    <w:tmpl w:val="5E82FF1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9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 w16cid:durableId="1864126029">
    <w:abstractNumId w:val="1"/>
  </w:num>
  <w:num w:numId="2" w16cid:durableId="1711758003">
    <w:abstractNumId w:val="7"/>
  </w:num>
  <w:num w:numId="3" w16cid:durableId="1322080166">
    <w:abstractNumId w:val="14"/>
  </w:num>
  <w:num w:numId="4" w16cid:durableId="103809412">
    <w:abstractNumId w:val="13"/>
  </w:num>
  <w:num w:numId="5" w16cid:durableId="783966292">
    <w:abstractNumId w:val="0"/>
  </w:num>
  <w:num w:numId="6" w16cid:durableId="49500167">
    <w:abstractNumId w:val="2"/>
  </w:num>
  <w:num w:numId="7" w16cid:durableId="406611483">
    <w:abstractNumId w:val="18"/>
  </w:num>
  <w:num w:numId="8" w16cid:durableId="1677924906">
    <w:abstractNumId w:val="16"/>
  </w:num>
  <w:num w:numId="9" w16cid:durableId="1717045081">
    <w:abstractNumId w:val="17"/>
  </w:num>
  <w:num w:numId="10" w16cid:durableId="1327905154">
    <w:abstractNumId w:val="8"/>
  </w:num>
  <w:num w:numId="11" w16cid:durableId="861406268">
    <w:abstractNumId w:val="5"/>
  </w:num>
  <w:num w:numId="12" w16cid:durableId="317539095">
    <w:abstractNumId w:val="6"/>
  </w:num>
  <w:num w:numId="13" w16cid:durableId="1745830800">
    <w:abstractNumId w:val="19"/>
  </w:num>
  <w:num w:numId="14" w16cid:durableId="1308784898">
    <w:abstractNumId w:val="11"/>
  </w:num>
  <w:num w:numId="15" w16cid:durableId="1144857938">
    <w:abstractNumId w:val="9"/>
  </w:num>
  <w:num w:numId="16" w16cid:durableId="1046761961">
    <w:abstractNumId w:val="10"/>
  </w:num>
  <w:num w:numId="17" w16cid:durableId="435373239">
    <w:abstractNumId w:val="15"/>
  </w:num>
  <w:num w:numId="18" w16cid:durableId="1329364273">
    <w:abstractNumId w:val="4"/>
  </w:num>
  <w:num w:numId="19" w16cid:durableId="1146892171">
    <w:abstractNumId w:val="12"/>
  </w:num>
  <w:num w:numId="20" w16cid:durableId="905913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92"/>
    <w:rsid w:val="000124EF"/>
    <w:rsid w:val="0001736F"/>
    <w:rsid w:val="00060BA6"/>
    <w:rsid w:val="000672FD"/>
    <w:rsid w:val="000700A0"/>
    <w:rsid w:val="00070565"/>
    <w:rsid w:val="00090433"/>
    <w:rsid w:val="000D2500"/>
    <w:rsid w:val="000D2B78"/>
    <w:rsid w:val="000E1E8D"/>
    <w:rsid w:val="001762EF"/>
    <w:rsid w:val="001A4262"/>
    <w:rsid w:val="001D7997"/>
    <w:rsid w:val="001F4CB9"/>
    <w:rsid w:val="00212A9B"/>
    <w:rsid w:val="00212C61"/>
    <w:rsid w:val="00244533"/>
    <w:rsid w:val="002673C4"/>
    <w:rsid w:val="002A5B19"/>
    <w:rsid w:val="002C5A30"/>
    <w:rsid w:val="002E283E"/>
    <w:rsid w:val="002E75A1"/>
    <w:rsid w:val="00303568"/>
    <w:rsid w:val="0033103A"/>
    <w:rsid w:val="0034383E"/>
    <w:rsid w:val="00350EF2"/>
    <w:rsid w:val="0035137C"/>
    <w:rsid w:val="003519D6"/>
    <w:rsid w:val="003822EB"/>
    <w:rsid w:val="00384198"/>
    <w:rsid w:val="00390FA9"/>
    <w:rsid w:val="003963D6"/>
    <w:rsid w:val="003C6080"/>
    <w:rsid w:val="003E1D40"/>
    <w:rsid w:val="0040213D"/>
    <w:rsid w:val="00407F4A"/>
    <w:rsid w:val="00417E3A"/>
    <w:rsid w:val="00424206"/>
    <w:rsid w:val="004411BB"/>
    <w:rsid w:val="00441948"/>
    <w:rsid w:val="00446AD7"/>
    <w:rsid w:val="00452BB8"/>
    <w:rsid w:val="0047543C"/>
    <w:rsid w:val="0047792C"/>
    <w:rsid w:val="00496FFD"/>
    <w:rsid w:val="004A68D3"/>
    <w:rsid w:val="004B72CE"/>
    <w:rsid w:val="004F67A8"/>
    <w:rsid w:val="005419A1"/>
    <w:rsid w:val="00544472"/>
    <w:rsid w:val="00553C26"/>
    <w:rsid w:val="005A304E"/>
    <w:rsid w:val="005A7FCE"/>
    <w:rsid w:val="005F2750"/>
    <w:rsid w:val="00607985"/>
    <w:rsid w:val="00607AB2"/>
    <w:rsid w:val="0062348A"/>
    <w:rsid w:val="00624CC4"/>
    <w:rsid w:val="006308AE"/>
    <w:rsid w:val="0064745D"/>
    <w:rsid w:val="006653A1"/>
    <w:rsid w:val="006839BE"/>
    <w:rsid w:val="006F6B2D"/>
    <w:rsid w:val="00732C86"/>
    <w:rsid w:val="007F0FBC"/>
    <w:rsid w:val="0085653D"/>
    <w:rsid w:val="00873A7E"/>
    <w:rsid w:val="00885983"/>
    <w:rsid w:val="008873AD"/>
    <w:rsid w:val="00887AB3"/>
    <w:rsid w:val="0089631C"/>
    <w:rsid w:val="008D5427"/>
    <w:rsid w:val="008D6075"/>
    <w:rsid w:val="008E3996"/>
    <w:rsid w:val="009462A4"/>
    <w:rsid w:val="009B05C2"/>
    <w:rsid w:val="009D593B"/>
    <w:rsid w:val="00A60119"/>
    <w:rsid w:val="00A607A4"/>
    <w:rsid w:val="00A8100C"/>
    <w:rsid w:val="00AA5DC7"/>
    <w:rsid w:val="00AB6318"/>
    <w:rsid w:val="00AC193C"/>
    <w:rsid w:val="00AC3A77"/>
    <w:rsid w:val="00AD7172"/>
    <w:rsid w:val="00AE1E84"/>
    <w:rsid w:val="00B635D1"/>
    <w:rsid w:val="00BA0C80"/>
    <w:rsid w:val="00BA38C8"/>
    <w:rsid w:val="00C00473"/>
    <w:rsid w:val="00C017F0"/>
    <w:rsid w:val="00C01AC6"/>
    <w:rsid w:val="00C3133D"/>
    <w:rsid w:val="00C42F74"/>
    <w:rsid w:val="00C43255"/>
    <w:rsid w:val="00C64C75"/>
    <w:rsid w:val="00C650CA"/>
    <w:rsid w:val="00C6537B"/>
    <w:rsid w:val="00C92BB4"/>
    <w:rsid w:val="00C942DA"/>
    <w:rsid w:val="00CB6B62"/>
    <w:rsid w:val="00CF21E8"/>
    <w:rsid w:val="00D11329"/>
    <w:rsid w:val="00D16410"/>
    <w:rsid w:val="00D439E6"/>
    <w:rsid w:val="00D47479"/>
    <w:rsid w:val="00DA0A18"/>
    <w:rsid w:val="00DA795B"/>
    <w:rsid w:val="00DB4127"/>
    <w:rsid w:val="00DC3480"/>
    <w:rsid w:val="00DD6696"/>
    <w:rsid w:val="00DE1094"/>
    <w:rsid w:val="00DF01ED"/>
    <w:rsid w:val="00E54592"/>
    <w:rsid w:val="00E60014"/>
    <w:rsid w:val="00E66CF2"/>
    <w:rsid w:val="00E70095"/>
    <w:rsid w:val="00E9582C"/>
    <w:rsid w:val="00EB358C"/>
    <w:rsid w:val="00EB671D"/>
    <w:rsid w:val="00ED4BC3"/>
    <w:rsid w:val="00F16D29"/>
    <w:rsid w:val="00F54DF3"/>
    <w:rsid w:val="00F5510B"/>
    <w:rsid w:val="00F74DF2"/>
    <w:rsid w:val="00F9092C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BB8"/>
  <w15:docId w15:val="{E8184A5F-3C42-4024-A48A-68D3BC6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aliases w:val="Абзац2,Абзац 2"/>
    <w:basedOn w:val="a"/>
    <w:link w:val="afb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Абзац списка Знак"/>
    <w:aliases w:val="Абзац2 Знак,Абзац 2 Знак"/>
    <w:link w:val="afa"/>
    <w:uiPriority w:val="34"/>
    <w:locked/>
    <w:rsid w:val="0085653D"/>
    <w:rPr>
      <w:rFonts w:ascii="Calibri" w:eastAsia="Calibri" w:hAnsi="Calibri" w:cs="Calibri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92BB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92BB4"/>
    <w:rPr>
      <w:rFonts w:ascii="Segoe UI" w:hAnsi="Segoe UI" w:cs="Segoe UI"/>
      <w:sz w:val="18"/>
      <w:szCs w:val="18"/>
    </w:rPr>
  </w:style>
  <w:style w:type="paragraph" w:customStyle="1" w:styleId="13">
    <w:name w:val="Обычный1"/>
    <w:uiPriority w:val="99"/>
    <w:qFormat/>
    <w:rsid w:val="00C92BB4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rsid w:val="00C9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2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39"/>
    <w:rsid w:val="00C9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ED4BC3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C3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ean.org" TargetMode="External"/><Relationship Id="rId13" Type="http://schemas.openxmlformats.org/officeDocument/2006/relationships/hyperlink" Target="mailto:turlakov@bf.sistem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t-bf.ru/" TargetMode="External"/><Relationship Id="rId12" Type="http://schemas.openxmlformats.org/officeDocument/2006/relationships/hyperlink" Target="http://okea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ean.org/putevka/meditsinskie-protivopokazaniy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ea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t-bf.ru/events/oce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Алина Грамотина</cp:lastModifiedBy>
  <cp:revision>3</cp:revision>
  <cp:lastPrinted>2024-08-26T16:46:00Z</cp:lastPrinted>
  <dcterms:created xsi:type="dcterms:W3CDTF">2026-05-08T14:55:00Z</dcterms:created>
  <dcterms:modified xsi:type="dcterms:W3CDTF">2026-05-08T14:56:00Z</dcterms:modified>
</cp:coreProperties>
</file>